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851F" w14:textId="77777777" w:rsidR="00754523" w:rsidRDefault="00754523" w:rsidP="00431279">
      <w:pPr>
        <w:widowControl/>
        <w:jc w:val="both"/>
        <w:rPr>
          <w:lang w:val="fr-FR"/>
        </w:rPr>
      </w:pPr>
    </w:p>
    <w:p w14:paraId="1EE0E8AE" w14:textId="77777777" w:rsidR="00783E0A" w:rsidRDefault="00783E0A" w:rsidP="00431279">
      <w:pPr>
        <w:widowControl/>
        <w:jc w:val="both"/>
        <w:rPr>
          <w:lang w:val="fr-FR"/>
        </w:rPr>
      </w:pPr>
    </w:p>
    <w:p w14:paraId="354B1CB3" w14:textId="77777777" w:rsidR="004C1FF0" w:rsidRDefault="004C1FF0" w:rsidP="00431279">
      <w:pPr>
        <w:widowControl/>
        <w:jc w:val="both"/>
        <w:rPr>
          <w:lang w:val="fr-FR"/>
        </w:rPr>
      </w:pPr>
    </w:p>
    <w:p w14:paraId="1D98CF6E" w14:textId="77777777" w:rsidR="00431279" w:rsidRPr="00CB22FC" w:rsidRDefault="00431279" w:rsidP="00D40AE6">
      <w:pPr>
        <w:widowControl/>
        <w:ind w:left="142"/>
        <w:jc w:val="both"/>
        <w:rPr>
          <w:lang w:val="fr-FR"/>
        </w:rPr>
      </w:pPr>
      <w:r w:rsidRPr="00CB22FC">
        <w:rPr>
          <w:lang w:val="fr-FR"/>
        </w:rPr>
        <w:t>CANADA</w:t>
      </w:r>
    </w:p>
    <w:p w14:paraId="0A5A5E9E" w14:textId="77777777" w:rsidR="00431279" w:rsidRPr="00CB22FC" w:rsidRDefault="00431279" w:rsidP="00D40AE6">
      <w:pPr>
        <w:widowControl/>
        <w:ind w:left="142"/>
        <w:jc w:val="both"/>
        <w:rPr>
          <w:lang w:val="fr-FR"/>
        </w:rPr>
      </w:pPr>
      <w:r w:rsidRPr="00CB22FC">
        <w:rPr>
          <w:lang w:val="fr-FR"/>
        </w:rPr>
        <w:t>PROVINCE DE QUÉBEC</w:t>
      </w:r>
    </w:p>
    <w:p w14:paraId="47EC9AF4" w14:textId="77777777" w:rsidR="00431279" w:rsidRPr="00CB22FC" w:rsidRDefault="00431279" w:rsidP="00D40AE6">
      <w:pPr>
        <w:widowControl/>
        <w:ind w:left="142"/>
        <w:jc w:val="both"/>
        <w:rPr>
          <w:lang w:val="fr-FR"/>
        </w:rPr>
      </w:pPr>
      <w:r w:rsidRPr="00CB22FC">
        <w:rPr>
          <w:lang w:val="fr-FR"/>
        </w:rPr>
        <w:t>DISTRICT DE CHARLEVOIX</w:t>
      </w:r>
    </w:p>
    <w:p w14:paraId="5B016E63" w14:textId="77777777" w:rsidR="00431279" w:rsidRPr="00CB22FC" w:rsidRDefault="00431279" w:rsidP="00D40AE6">
      <w:pPr>
        <w:widowControl/>
        <w:ind w:left="142"/>
        <w:jc w:val="both"/>
        <w:rPr>
          <w:lang w:val="fr-FR"/>
        </w:rPr>
      </w:pPr>
      <w:r w:rsidRPr="00CB22FC">
        <w:rPr>
          <w:lang w:val="fr-FR"/>
        </w:rPr>
        <w:t xml:space="preserve">MUNICIPALITÉ DE SAINT-SIMÉON </w:t>
      </w:r>
    </w:p>
    <w:p w14:paraId="60F4AD72" w14:textId="77777777" w:rsidR="00431279" w:rsidRPr="00CB22FC" w:rsidRDefault="00431279" w:rsidP="00431279">
      <w:pPr>
        <w:widowControl/>
        <w:jc w:val="both"/>
        <w:rPr>
          <w:lang w:val="fr-FR"/>
        </w:rPr>
      </w:pPr>
    </w:p>
    <w:p w14:paraId="25AED452" w14:textId="77777777" w:rsidR="0042008C" w:rsidRPr="0042008C" w:rsidRDefault="0042008C" w:rsidP="0042008C">
      <w:pPr>
        <w:widowControl/>
        <w:rPr>
          <w:rFonts w:ascii="Calibri" w:eastAsia="Calibri" w:hAnsi="Calibri" w:cs="Calibri"/>
          <w:color w:val="000000"/>
        </w:rPr>
      </w:pPr>
    </w:p>
    <w:tbl>
      <w:tblPr>
        <w:tblW w:w="9709" w:type="dxa"/>
        <w:tblBorders>
          <w:top w:val="nil"/>
          <w:left w:val="nil"/>
          <w:bottom w:val="nil"/>
          <w:right w:val="nil"/>
        </w:tblBorders>
        <w:tblLayout w:type="fixed"/>
        <w:tblLook w:val="0000" w:firstRow="0" w:lastRow="0" w:firstColumn="0" w:lastColumn="0" w:noHBand="0" w:noVBand="0"/>
      </w:tblPr>
      <w:tblGrid>
        <w:gridCol w:w="9709"/>
      </w:tblGrid>
      <w:tr w:rsidR="0042008C" w:rsidRPr="00C079D6" w14:paraId="53B098D3" w14:textId="77777777" w:rsidTr="00926196">
        <w:trPr>
          <w:trHeight w:val="1962"/>
        </w:trPr>
        <w:tc>
          <w:tcPr>
            <w:tcW w:w="9709" w:type="dxa"/>
          </w:tcPr>
          <w:p w14:paraId="28E2BCBD" w14:textId="638B7712" w:rsidR="00D40AE6" w:rsidRPr="00CB22FC" w:rsidRDefault="00D40AE6" w:rsidP="00D40AE6">
            <w:pPr>
              <w:widowControl/>
              <w:jc w:val="both"/>
              <w:rPr>
                <w:lang w:val="fr-FR"/>
              </w:rPr>
            </w:pPr>
            <w:r w:rsidRPr="00CB22FC">
              <w:rPr>
                <w:lang w:val="fr-FR"/>
              </w:rPr>
              <w:t>À une séance ordinaire du conseil de</w:t>
            </w:r>
            <w:r>
              <w:rPr>
                <w:lang w:val="fr-FR"/>
              </w:rPr>
              <w:t xml:space="preserve"> </w:t>
            </w:r>
            <w:r w:rsidRPr="00CB22FC">
              <w:rPr>
                <w:lang w:val="fr-FR"/>
              </w:rPr>
              <w:t>la Municipalité</w:t>
            </w:r>
            <w:r>
              <w:rPr>
                <w:lang w:val="fr-FR"/>
              </w:rPr>
              <w:t xml:space="preserve"> </w:t>
            </w:r>
            <w:r w:rsidRPr="00CB22FC">
              <w:rPr>
                <w:lang w:val="fr-FR"/>
              </w:rPr>
              <w:t>de</w:t>
            </w:r>
            <w:r>
              <w:rPr>
                <w:lang w:val="fr-FR"/>
              </w:rPr>
              <w:t xml:space="preserve"> </w:t>
            </w:r>
            <w:r w:rsidRPr="00CB22FC">
              <w:rPr>
                <w:lang w:val="fr-FR"/>
              </w:rPr>
              <w:t>Saint-</w:t>
            </w:r>
            <w:r>
              <w:rPr>
                <w:lang w:val="fr-FR"/>
              </w:rPr>
              <w:t>Siméon, tenue</w:t>
            </w:r>
            <w:r w:rsidR="00E27278">
              <w:rPr>
                <w:lang w:val="fr-FR"/>
              </w:rPr>
              <w:t xml:space="preserve"> </w:t>
            </w:r>
            <w:r w:rsidR="00A36A54">
              <w:rPr>
                <w:lang w:val="fr-FR"/>
              </w:rPr>
              <w:t>lun</w:t>
            </w:r>
            <w:r w:rsidR="00E27278">
              <w:rPr>
                <w:lang w:val="fr-FR"/>
              </w:rPr>
              <w:t xml:space="preserve">di le </w:t>
            </w:r>
            <w:r w:rsidR="005B691F">
              <w:rPr>
                <w:lang w:val="fr-FR"/>
              </w:rPr>
              <w:t>vingt-neuvième</w:t>
            </w:r>
            <w:r w:rsidR="00E27278">
              <w:rPr>
                <w:lang w:val="fr-FR"/>
              </w:rPr>
              <w:t>(</w:t>
            </w:r>
            <w:r w:rsidR="005B691F">
              <w:rPr>
                <w:lang w:val="fr-FR"/>
              </w:rPr>
              <w:t>29</w:t>
            </w:r>
            <w:r w:rsidR="00E27278" w:rsidRPr="00E27278">
              <w:rPr>
                <w:vertAlign w:val="superscript"/>
                <w:lang w:val="fr-FR"/>
              </w:rPr>
              <w:t>e</w:t>
            </w:r>
            <w:r>
              <w:rPr>
                <w:lang w:val="fr-FR"/>
              </w:rPr>
              <w:t>) jour du mois d</w:t>
            </w:r>
            <w:r w:rsidR="00E27278">
              <w:rPr>
                <w:lang w:val="fr-FR"/>
              </w:rPr>
              <w:t xml:space="preserve">e </w:t>
            </w:r>
            <w:r w:rsidR="005B691F">
              <w:rPr>
                <w:lang w:val="fr-FR"/>
              </w:rPr>
              <w:t>janvier</w:t>
            </w:r>
            <w:r>
              <w:rPr>
                <w:lang w:val="fr-FR"/>
              </w:rPr>
              <w:t xml:space="preserve"> </w:t>
            </w:r>
            <w:r w:rsidR="009E3E89">
              <w:rPr>
                <w:lang w:val="fr-FR"/>
              </w:rPr>
              <w:t>202</w:t>
            </w:r>
            <w:r w:rsidR="005B691F">
              <w:rPr>
                <w:lang w:val="fr-FR"/>
              </w:rPr>
              <w:t>4</w:t>
            </w:r>
            <w:r w:rsidR="00A36A54">
              <w:rPr>
                <w:lang w:val="fr-FR"/>
              </w:rPr>
              <w:t xml:space="preserve">, </w:t>
            </w:r>
            <w:r w:rsidRPr="00CB22FC">
              <w:rPr>
                <w:lang w:val="fr-FR"/>
              </w:rPr>
              <w:t>à dix-</w:t>
            </w:r>
            <w:r w:rsidR="002008BB">
              <w:rPr>
                <w:lang w:val="fr-FR"/>
              </w:rPr>
              <w:t>neuf</w:t>
            </w:r>
            <w:r w:rsidRPr="00CB22FC">
              <w:rPr>
                <w:lang w:val="fr-FR"/>
              </w:rPr>
              <w:t xml:space="preserve"> heures</w:t>
            </w:r>
            <w:r w:rsidR="00972182">
              <w:rPr>
                <w:lang w:val="fr-FR"/>
              </w:rPr>
              <w:t xml:space="preserve"> </w:t>
            </w:r>
            <w:r w:rsidRPr="00CB22FC">
              <w:rPr>
                <w:lang w:val="fr-FR"/>
              </w:rPr>
              <w:t>(1</w:t>
            </w:r>
            <w:r w:rsidR="002008BB">
              <w:rPr>
                <w:lang w:val="fr-FR"/>
              </w:rPr>
              <w:t>9</w:t>
            </w:r>
            <w:r w:rsidRPr="00CB22FC">
              <w:rPr>
                <w:lang w:val="fr-FR"/>
              </w:rPr>
              <w:t xml:space="preserve"> h </w:t>
            </w:r>
            <w:r w:rsidR="002008BB">
              <w:rPr>
                <w:lang w:val="fr-FR"/>
              </w:rPr>
              <w:t>0</w:t>
            </w:r>
            <w:r w:rsidRPr="00CB22FC">
              <w:rPr>
                <w:lang w:val="fr-FR"/>
              </w:rPr>
              <w:t xml:space="preserve">0), au </w:t>
            </w:r>
            <w:r w:rsidR="00470177">
              <w:rPr>
                <w:lang w:val="fr-FR"/>
              </w:rPr>
              <w:t>2</w:t>
            </w:r>
            <w:r w:rsidR="00F400BF">
              <w:rPr>
                <w:lang w:val="fr-FR"/>
              </w:rPr>
              <w:t>2</w:t>
            </w:r>
            <w:r w:rsidRPr="00CB22FC">
              <w:rPr>
                <w:lang w:val="fr-FR"/>
              </w:rPr>
              <w:t>5 de la</w:t>
            </w:r>
            <w:r>
              <w:rPr>
                <w:lang w:val="fr-FR"/>
              </w:rPr>
              <w:t xml:space="preserve"> rue </w:t>
            </w:r>
            <w:r w:rsidRPr="00CB22FC">
              <w:rPr>
                <w:lang w:val="fr-FR"/>
              </w:rPr>
              <w:t>Saint-Léon</w:t>
            </w:r>
            <w:r>
              <w:rPr>
                <w:lang w:val="fr-FR"/>
              </w:rPr>
              <w:t xml:space="preserve"> </w:t>
            </w:r>
            <w:r w:rsidRPr="00CB22FC">
              <w:rPr>
                <w:lang w:val="fr-FR"/>
              </w:rPr>
              <w:t>à Saint-Siméon.</w:t>
            </w:r>
          </w:p>
          <w:p w14:paraId="7DAF5D4D" w14:textId="77777777" w:rsidR="001D49F9" w:rsidRPr="00C079D6" w:rsidRDefault="001D49F9" w:rsidP="00C079D6">
            <w:pPr>
              <w:widowControl/>
              <w:jc w:val="both"/>
              <w:rPr>
                <w:lang w:val="fr-FR"/>
              </w:rPr>
            </w:pPr>
          </w:p>
          <w:p w14:paraId="1068B14E" w14:textId="4B2FB289" w:rsidR="00E00E2D" w:rsidRDefault="00352CCF" w:rsidP="00C079D6">
            <w:pPr>
              <w:widowControl/>
              <w:ind w:right="70"/>
              <w:jc w:val="both"/>
              <w:rPr>
                <w:lang w:val="fr-FR"/>
              </w:rPr>
            </w:pPr>
            <w:r w:rsidRPr="00C079D6">
              <w:rPr>
                <w:rFonts w:eastAsia="Calibri"/>
                <w:color w:val="000000"/>
              </w:rPr>
              <w:t>Sont présents</w:t>
            </w:r>
            <w:r w:rsidR="003A0743" w:rsidRPr="00C079D6">
              <w:rPr>
                <w:rFonts w:eastAsia="Calibri"/>
                <w:color w:val="000000"/>
              </w:rPr>
              <w:t> </w:t>
            </w:r>
            <w:r w:rsidR="0042008C" w:rsidRPr="00C079D6">
              <w:rPr>
                <w:rFonts w:eastAsia="Calibri"/>
                <w:color w:val="000000"/>
              </w:rPr>
              <w:t xml:space="preserve">: </w:t>
            </w:r>
            <w:r w:rsidR="00C92AF3" w:rsidRPr="00C079D6">
              <w:rPr>
                <w:rFonts w:eastAsia="Calibri"/>
                <w:color w:val="000000"/>
              </w:rPr>
              <w:t>M</w:t>
            </w:r>
            <w:r w:rsidR="006B7CBF">
              <w:rPr>
                <w:rFonts w:eastAsia="Calibri"/>
                <w:color w:val="000000"/>
              </w:rPr>
              <w:t>es</w:t>
            </w:r>
            <w:r w:rsidR="00C92AF3" w:rsidRPr="00C079D6">
              <w:rPr>
                <w:rFonts w:eastAsia="Calibri"/>
                <w:color w:val="000000"/>
              </w:rPr>
              <w:t>dame</w:t>
            </w:r>
            <w:r w:rsidR="006B7CBF">
              <w:rPr>
                <w:rFonts w:eastAsia="Calibri"/>
                <w:color w:val="000000"/>
              </w:rPr>
              <w:t>s Joannie Bouchard et</w:t>
            </w:r>
            <w:r w:rsidR="00C92AF3" w:rsidRPr="00C079D6">
              <w:rPr>
                <w:rFonts w:eastAsia="Calibri"/>
                <w:color w:val="000000"/>
              </w:rPr>
              <w:t xml:space="preserve"> </w:t>
            </w:r>
            <w:r w:rsidR="00C76EE6">
              <w:rPr>
                <w:rFonts w:eastAsia="Calibri"/>
                <w:color w:val="000000"/>
              </w:rPr>
              <w:t>Martine Tremblay</w:t>
            </w:r>
            <w:r w:rsidR="006B7CBF">
              <w:rPr>
                <w:rFonts w:eastAsia="Calibri"/>
                <w:color w:val="000000"/>
              </w:rPr>
              <w:t>,</w:t>
            </w:r>
            <w:r w:rsidR="00C92AF3" w:rsidRPr="00C079D6">
              <w:rPr>
                <w:rFonts w:eastAsia="Calibri"/>
                <w:color w:val="000000"/>
              </w:rPr>
              <w:t xml:space="preserve"> </w:t>
            </w:r>
            <w:r w:rsidR="005D312F">
              <w:rPr>
                <w:rFonts w:eastAsia="Calibri"/>
                <w:color w:val="000000"/>
              </w:rPr>
              <w:t>ainsi que</w:t>
            </w:r>
            <w:r w:rsidR="00C92AF3" w:rsidRPr="00C079D6">
              <w:rPr>
                <w:rFonts w:eastAsia="Calibri"/>
                <w:color w:val="000000"/>
              </w:rPr>
              <w:t xml:space="preserve"> </w:t>
            </w:r>
            <w:r w:rsidR="002F5B2F">
              <w:rPr>
                <w:lang w:val="fr-FR"/>
              </w:rPr>
              <w:t>m</w:t>
            </w:r>
            <w:r w:rsidR="00D84D51" w:rsidRPr="00C079D6">
              <w:rPr>
                <w:lang w:val="fr-FR"/>
              </w:rPr>
              <w:t>essieur</w:t>
            </w:r>
            <w:r w:rsidR="008C50B4" w:rsidRPr="00C079D6">
              <w:rPr>
                <w:lang w:val="fr-FR"/>
              </w:rPr>
              <w:t>s</w:t>
            </w:r>
            <w:r w:rsidR="005707E3" w:rsidRPr="00C079D6">
              <w:rPr>
                <w:lang w:val="fr-FR"/>
              </w:rPr>
              <w:t xml:space="preserve"> </w:t>
            </w:r>
            <w:r w:rsidR="00531928" w:rsidRPr="00C079D6">
              <w:rPr>
                <w:lang w:val="fr-FR"/>
              </w:rPr>
              <w:t xml:space="preserve">Gilles Harvey, </w:t>
            </w:r>
            <w:r w:rsidR="00C76EE6">
              <w:rPr>
                <w:lang w:val="fr-FR"/>
              </w:rPr>
              <w:t>Michel Kowalew</w:t>
            </w:r>
            <w:r w:rsidR="00470177">
              <w:rPr>
                <w:lang w:val="fr-FR"/>
              </w:rPr>
              <w:t>, Claude Poulin</w:t>
            </w:r>
            <w:r w:rsidR="002878C0">
              <w:rPr>
                <w:lang w:val="fr-FR"/>
              </w:rPr>
              <w:t xml:space="preserve"> et Dany Tremblay</w:t>
            </w:r>
            <w:r w:rsidR="00D84D51" w:rsidRPr="00C079D6">
              <w:rPr>
                <w:lang w:val="fr-FR"/>
              </w:rPr>
              <w:t>, sous la présidence de</w:t>
            </w:r>
            <w:r w:rsidR="00B14CBF" w:rsidRPr="00C079D6">
              <w:rPr>
                <w:lang w:val="fr-FR"/>
              </w:rPr>
              <w:t xml:space="preserve"> </w:t>
            </w:r>
            <w:r w:rsidR="002F5B2F">
              <w:rPr>
                <w:lang w:val="fr-FR"/>
              </w:rPr>
              <w:t>m</w:t>
            </w:r>
            <w:r w:rsidR="00B14CBF" w:rsidRPr="00C079D6">
              <w:rPr>
                <w:lang w:val="fr-FR"/>
              </w:rPr>
              <w:t>onsieur le maire Sylvain Tremblay</w:t>
            </w:r>
            <w:r w:rsidR="00E00E2D" w:rsidRPr="00C079D6">
              <w:rPr>
                <w:lang w:val="fr-FR"/>
              </w:rPr>
              <w:t>.</w:t>
            </w:r>
            <w:r w:rsidR="00481D1F" w:rsidRPr="00C079D6">
              <w:rPr>
                <w:lang w:val="fr-FR"/>
              </w:rPr>
              <w:t xml:space="preserve"> </w:t>
            </w:r>
          </w:p>
          <w:p w14:paraId="43372D65" w14:textId="77777777" w:rsidR="007F508D" w:rsidRPr="00C079D6" w:rsidRDefault="007F508D" w:rsidP="00C079D6">
            <w:pPr>
              <w:widowControl/>
              <w:ind w:right="70"/>
              <w:jc w:val="both"/>
              <w:rPr>
                <w:lang w:val="fr-FR"/>
              </w:rPr>
            </w:pPr>
          </w:p>
          <w:p w14:paraId="40BC08FD" w14:textId="6B41A573" w:rsidR="0042008C" w:rsidRDefault="00352CCF" w:rsidP="00C079D6">
            <w:pPr>
              <w:widowControl/>
              <w:ind w:right="70"/>
              <w:jc w:val="both"/>
              <w:rPr>
                <w:rFonts w:eastAsia="Calibri"/>
                <w:color w:val="000000"/>
              </w:rPr>
            </w:pPr>
            <w:r w:rsidRPr="00C079D6">
              <w:rPr>
                <w:rFonts w:eastAsia="Calibri"/>
                <w:color w:val="000000"/>
              </w:rPr>
              <w:t>Assiste</w:t>
            </w:r>
            <w:r w:rsidR="0042008C" w:rsidRPr="00C079D6">
              <w:rPr>
                <w:rFonts w:eastAsia="Calibri"/>
                <w:color w:val="000000"/>
              </w:rPr>
              <w:t xml:space="preserve"> également à la séance</w:t>
            </w:r>
            <w:r w:rsidR="008815DD">
              <w:rPr>
                <w:rFonts w:eastAsia="Calibri"/>
                <w:color w:val="000000"/>
              </w:rPr>
              <w:t>,</w:t>
            </w:r>
            <w:r w:rsidR="00D84D51" w:rsidRPr="00C079D6">
              <w:rPr>
                <w:rFonts w:eastAsia="Calibri"/>
                <w:color w:val="000000"/>
              </w:rPr>
              <w:t xml:space="preserve"> </w:t>
            </w:r>
            <w:r w:rsidR="00A36A54">
              <w:rPr>
                <w:rFonts w:eastAsia="Calibri"/>
                <w:color w:val="000000"/>
              </w:rPr>
              <w:t>madame la directrice générale, Sylvie Foster</w:t>
            </w:r>
            <w:r w:rsidR="003D0C39">
              <w:rPr>
                <w:rFonts w:eastAsia="Calibri"/>
                <w:color w:val="000000"/>
              </w:rPr>
              <w:t>.</w:t>
            </w:r>
          </w:p>
          <w:p w14:paraId="27B3B830" w14:textId="77777777" w:rsidR="007C027E" w:rsidRPr="00C079D6" w:rsidRDefault="007C027E" w:rsidP="00C079D6">
            <w:pPr>
              <w:widowControl/>
              <w:ind w:right="70"/>
              <w:jc w:val="both"/>
              <w:rPr>
                <w:rFonts w:eastAsia="Calibri"/>
                <w:color w:val="000000"/>
              </w:rPr>
            </w:pPr>
          </w:p>
          <w:p w14:paraId="3960DAA4" w14:textId="6D6A30E8" w:rsidR="000E25A0" w:rsidRPr="002F7E7D" w:rsidRDefault="000E25A0" w:rsidP="00930904">
            <w:pPr>
              <w:widowControl/>
              <w:jc w:val="both"/>
              <w:rPr>
                <w:rFonts w:eastAsia="Calibri"/>
                <w:color w:val="000000"/>
                <w:lang w:val="fr-FR"/>
              </w:rPr>
            </w:pPr>
          </w:p>
        </w:tc>
      </w:tr>
    </w:tbl>
    <w:p w14:paraId="72E893B2" w14:textId="77777777" w:rsidR="00930904" w:rsidRDefault="00930904" w:rsidP="00930904">
      <w:pPr>
        <w:widowControl/>
        <w:jc w:val="both"/>
        <w:rPr>
          <w:lang w:val="fr-FR"/>
        </w:rPr>
      </w:pPr>
      <w:r>
        <w:rPr>
          <w:lang w:val="fr-FR"/>
        </w:rPr>
        <w:t>Il est constaté que les avis aux fins de la présente séance extraordinaire ont été affichés aux endroits fixés par le Conseil et livrés à tous les membres du conseil de la manière et dans le délai établi par la Loi.</w:t>
      </w:r>
    </w:p>
    <w:p w14:paraId="5F770F72" w14:textId="77777777" w:rsidR="00930904" w:rsidRDefault="00930904" w:rsidP="00930904">
      <w:pPr>
        <w:widowControl/>
        <w:spacing w:line="309" w:lineRule="auto"/>
        <w:jc w:val="both"/>
        <w:rPr>
          <w:sz w:val="16"/>
          <w:szCs w:val="16"/>
          <w:lang w:val="fr-FR"/>
        </w:rPr>
      </w:pPr>
    </w:p>
    <w:p w14:paraId="759864F3" w14:textId="2A55450C" w:rsidR="00930904" w:rsidRDefault="00930904" w:rsidP="00930904">
      <w:pPr>
        <w:widowControl/>
        <w:jc w:val="both"/>
        <w:rPr>
          <w:lang w:val="fr-FR"/>
        </w:rPr>
      </w:pPr>
      <w:r>
        <w:rPr>
          <w:lang w:val="fr-FR"/>
        </w:rPr>
        <w:t>Le</w:t>
      </w:r>
      <w:r w:rsidR="00A70ADC">
        <w:rPr>
          <w:lang w:val="fr-FR"/>
        </w:rPr>
        <w:t>s</w:t>
      </w:r>
      <w:r>
        <w:rPr>
          <w:lang w:val="fr-FR"/>
        </w:rPr>
        <w:t xml:space="preserve"> sujet</w:t>
      </w:r>
      <w:r w:rsidR="00A70ADC">
        <w:rPr>
          <w:lang w:val="fr-FR"/>
        </w:rPr>
        <w:t>s</w:t>
      </w:r>
      <w:r>
        <w:rPr>
          <w:lang w:val="fr-FR"/>
        </w:rPr>
        <w:t xml:space="preserve"> suivant</w:t>
      </w:r>
      <w:r w:rsidR="00A70ADC">
        <w:rPr>
          <w:lang w:val="fr-FR"/>
        </w:rPr>
        <w:t>s</w:t>
      </w:r>
      <w:r>
        <w:rPr>
          <w:lang w:val="fr-FR"/>
        </w:rPr>
        <w:t xml:space="preserve"> </w:t>
      </w:r>
      <w:r w:rsidR="00A70ADC">
        <w:rPr>
          <w:lang w:val="fr-FR"/>
        </w:rPr>
        <w:t>son</w:t>
      </w:r>
      <w:r>
        <w:rPr>
          <w:lang w:val="fr-FR"/>
        </w:rPr>
        <w:t>t à l’ordre du jour, soit :</w:t>
      </w:r>
    </w:p>
    <w:p w14:paraId="7265A4A0" w14:textId="77777777" w:rsidR="00930904" w:rsidRDefault="00930904" w:rsidP="00930904">
      <w:pPr>
        <w:widowControl/>
        <w:jc w:val="both"/>
        <w:rPr>
          <w:lang w:val="fr-FR"/>
        </w:rPr>
      </w:pPr>
    </w:p>
    <w:p w14:paraId="25AE4407" w14:textId="1145A16E" w:rsidR="00876BE2" w:rsidRPr="00876BE2" w:rsidRDefault="00876BE2" w:rsidP="00876BE2">
      <w:pPr>
        <w:pStyle w:val="Corpsdetexte2"/>
        <w:spacing w:after="0" w:line="240" w:lineRule="auto"/>
        <w:ind w:left="705" w:hanging="705"/>
        <w:jc w:val="both"/>
      </w:pPr>
      <w:r>
        <w:rPr>
          <w:sz w:val="26"/>
          <w:szCs w:val="26"/>
        </w:rPr>
        <w:t>1.</w:t>
      </w:r>
      <w:r>
        <w:rPr>
          <w:sz w:val="26"/>
          <w:szCs w:val="26"/>
        </w:rPr>
        <w:tab/>
      </w:r>
      <w:r w:rsidR="00AA0EAC">
        <w:rPr>
          <w:sz w:val="26"/>
          <w:szCs w:val="26"/>
        </w:rPr>
        <w:t xml:space="preserve">Refinancement des </w:t>
      </w:r>
      <w:r w:rsidR="00AA0EAC">
        <w:t>r</w:t>
      </w:r>
      <w:r w:rsidRPr="00876BE2">
        <w:t>èglements d’emprunt N° 174, 281, et 284 :</w:t>
      </w:r>
    </w:p>
    <w:p w14:paraId="3BF6AF3F" w14:textId="77777777" w:rsidR="00835307" w:rsidRDefault="00876BE2" w:rsidP="00876BE2">
      <w:pPr>
        <w:pStyle w:val="Corpsdetexte2"/>
        <w:spacing w:after="0" w:line="240" w:lineRule="auto"/>
        <w:ind w:left="705"/>
        <w:jc w:val="both"/>
      </w:pPr>
      <w:r w:rsidRPr="00876BE2">
        <w:t>1.1</w:t>
      </w:r>
      <w:r w:rsidRPr="00876BE2">
        <w:tab/>
      </w:r>
      <w:r w:rsidR="00526A7B">
        <w:t>Résolution d’adjudi</w:t>
      </w:r>
      <w:r w:rsidR="00835307">
        <w:t>cation.</w:t>
      </w:r>
    </w:p>
    <w:p w14:paraId="297487F4" w14:textId="7469A778" w:rsidR="00876BE2" w:rsidRPr="00876BE2" w:rsidRDefault="00835307" w:rsidP="00876BE2">
      <w:pPr>
        <w:pStyle w:val="Corpsdetexte2"/>
        <w:spacing w:after="0" w:line="240" w:lineRule="auto"/>
        <w:ind w:left="705"/>
        <w:jc w:val="both"/>
      </w:pPr>
      <w:r>
        <w:t xml:space="preserve">1.2 </w:t>
      </w:r>
      <w:r>
        <w:tab/>
      </w:r>
      <w:r w:rsidR="00876BE2" w:rsidRPr="00876BE2">
        <w:t>Résolution de concordance et de courte échéance.</w:t>
      </w:r>
    </w:p>
    <w:p w14:paraId="76905316" w14:textId="28B2F464" w:rsidR="00876BE2" w:rsidRPr="00876BE2" w:rsidRDefault="00876BE2" w:rsidP="00876BE2">
      <w:pPr>
        <w:pStyle w:val="Corpsdetexte2"/>
        <w:spacing w:after="0" w:line="240" w:lineRule="auto"/>
        <w:ind w:left="705"/>
        <w:jc w:val="both"/>
      </w:pPr>
      <w:r w:rsidRPr="00876BE2">
        <w:t>1.</w:t>
      </w:r>
      <w:r w:rsidR="00A55A12">
        <w:t>3</w:t>
      </w:r>
      <w:r w:rsidRPr="00876BE2">
        <w:tab/>
        <w:t>Sommaire du tableau combiné et attestation.</w:t>
      </w:r>
    </w:p>
    <w:p w14:paraId="6981BDB5" w14:textId="5C52995A" w:rsidR="00876BE2" w:rsidRPr="00876BE2" w:rsidRDefault="003975E7" w:rsidP="00876BE2">
      <w:pPr>
        <w:pStyle w:val="Corpsdetexte2"/>
        <w:spacing w:after="0" w:line="240" w:lineRule="auto"/>
        <w:ind w:left="705" w:hanging="705"/>
        <w:jc w:val="both"/>
      </w:pPr>
      <w:r>
        <w:t>2</w:t>
      </w:r>
      <w:r w:rsidR="00876BE2" w:rsidRPr="00876BE2">
        <w:t>.</w:t>
      </w:r>
      <w:r w:rsidR="00876BE2" w:rsidRPr="00876BE2">
        <w:tab/>
        <w:t>Demande au MAMH pour la réalisation d’une étude d’opportunité pour un regroupement des Municipalités de Saint-Siméon et de Baie-Sainte-Catherine et de l’annexion du territoire non organisé (TNO) de Sagard et d’une partie de celui de Mont-Élie.</w:t>
      </w:r>
    </w:p>
    <w:p w14:paraId="1671E186" w14:textId="77777777" w:rsidR="00930904" w:rsidRDefault="00930904" w:rsidP="002A5A8C">
      <w:pPr>
        <w:tabs>
          <w:tab w:val="left" w:pos="0"/>
          <w:tab w:val="left" w:pos="601"/>
          <w:tab w:val="left" w:pos="1276"/>
          <w:tab w:val="left" w:pos="1833"/>
          <w:tab w:val="left" w:pos="2251"/>
          <w:tab w:val="left" w:pos="2880"/>
          <w:tab w:val="left" w:pos="3600"/>
          <w:tab w:val="left" w:pos="4320"/>
          <w:tab w:val="left" w:pos="5040"/>
          <w:tab w:val="left" w:pos="5760"/>
          <w:tab w:val="left" w:pos="6480"/>
          <w:tab w:val="left" w:pos="7200"/>
          <w:tab w:val="left" w:pos="7920"/>
          <w:tab w:val="left" w:pos="8353"/>
          <w:tab w:val="left" w:pos="9360"/>
        </w:tabs>
        <w:jc w:val="both"/>
        <w:rPr>
          <w:sz w:val="16"/>
          <w:szCs w:val="16"/>
          <w:lang w:val="fr-FR"/>
        </w:rPr>
      </w:pPr>
    </w:p>
    <w:p w14:paraId="38F8883A" w14:textId="77777777" w:rsidR="003D0C39" w:rsidRDefault="003D0C39" w:rsidP="00930904">
      <w:pPr>
        <w:tabs>
          <w:tab w:val="left" w:pos="0"/>
          <w:tab w:val="left" w:pos="601"/>
          <w:tab w:val="left" w:pos="1276"/>
          <w:tab w:val="left" w:pos="1833"/>
          <w:tab w:val="left" w:pos="2251"/>
          <w:tab w:val="left" w:pos="2880"/>
          <w:tab w:val="left" w:pos="3600"/>
          <w:tab w:val="left" w:pos="4320"/>
          <w:tab w:val="left" w:pos="5040"/>
          <w:tab w:val="left" w:pos="5760"/>
          <w:tab w:val="left" w:pos="6480"/>
          <w:tab w:val="left" w:pos="7200"/>
          <w:tab w:val="left" w:pos="7920"/>
          <w:tab w:val="left" w:pos="8353"/>
          <w:tab w:val="left" w:pos="9360"/>
        </w:tabs>
        <w:ind w:left="2832" w:hanging="2827"/>
        <w:jc w:val="both"/>
        <w:rPr>
          <w:sz w:val="16"/>
          <w:szCs w:val="16"/>
          <w:lang w:val="fr-FR"/>
        </w:rPr>
      </w:pPr>
    </w:p>
    <w:p w14:paraId="27BAA0BA" w14:textId="77777777" w:rsidR="009C1B5C" w:rsidRDefault="009C1B5C" w:rsidP="002A5A8C">
      <w:pPr>
        <w:tabs>
          <w:tab w:val="left" w:pos="0"/>
          <w:tab w:val="left" w:pos="601"/>
          <w:tab w:val="left" w:pos="1276"/>
          <w:tab w:val="left" w:pos="1833"/>
          <w:tab w:val="left" w:pos="2251"/>
          <w:tab w:val="left" w:pos="2880"/>
          <w:tab w:val="left" w:pos="3600"/>
          <w:tab w:val="left" w:pos="4320"/>
          <w:tab w:val="left" w:pos="5040"/>
          <w:tab w:val="left" w:pos="5760"/>
          <w:tab w:val="left" w:pos="6480"/>
          <w:tab w:val="left" w:pos="7200"/>
          <w:tab w:val="left" w:pos="7920"/>
          <w:tab w:val="left" w:pos="8353"/>
          <w:tab w:val="left" w:pos="9360"/>
        </w:tabs>
        <w:jc w:val="both"/>
        <w:rPr>
          <w:lang w:val="fr-FR"/>
        </w:rPr>
      </w:pPr>
    </w:p>
    <w:p w14:paraId="59044B69" w14:textId="77777777" w:rsidR="002120B5" w:rsidRDefault="002120B5" w:rsidP="002A5A8C">
      <w:pPr>
        <w:tabs>
          <w:tab w:val="left" w:pos="0"/>
          <w:tab w:val="left" w:pos="601"/>
          <w:tab w:val="left" w:pos="1276"/>
          <w:tab w:val="left" w:pos="1833"/>
          <w:tab w:val="left" w:pos="2251"/>
          <w:tab w:val="left" w:pos="2880"/>
          <w:tab w:val="left" w:pos="3600"/>
          <w:tab w:val="left" w:pos="4320"/>
          <w:tab w:val="left" w:pos="5040"/>
          <w:tab w:val="left" w:pos="5760"/>
          <w:tab w:val="left" w:pos="6480"/>
          <w:tab w:val="left" w:pos="7200"/>
          <w:tab w:val="left" w:pos="7920"/>
          <w:tab w:val="left" w:pos="8353"/>
          <w:tab w:val="left" w:pos="9360"/>
        </w:tabs>
        <w:jc w:val="both"/>
        <w:rPr>
          <w:lang w:val="fr-FR"/>
        </w:rPr>
      </w:pPr>
    </w:p>
    <w:p w14:paraId="2646D28A" w14:textId="0524C27F" w:rsidR="00E00B0A" w:rsidRDefault="00F63C0D" w:rsidP="009C1B5C">
      <w:pPr>
        <w:tabs>
          <w:tab w:val="left" w:pos="0"/>
          <w:tab w:val="left" w:pos="601"/>
          <w:tab w:val="left" w:pos="1276"/>
          <w:tab w:val="left" w:pos="1833"/>
          <w:tab w:val="left" w:pos="2127"/>
          <w:tab w:val="left" w:pos="2880"/>
          <w:tab w:val="left" w:pos="4320"/>
          <w:tab w:val="left" w:pos="5040"/>
          <w:tab w:val="left" w:pos="5760"/>
          <w:tab w:val="left" w:pos="6480"/>
          <w:tab w:val="left" w:pos="7200"/>
          <w:tab w:val="left" w:pos="7920"/>
          <w:tab w:val="left" w:pos="8353"/>
          <w:tab w:val="left" w:pos="9360"/>
        </w:tabs>
        <w:ind w:left="2124" w:hanging="2120"/>
        <w:jc w:val="both"/>
        <w:rPr>
          <w:lang w:val="fr-FR"/>
        </w:rPr>
      </w:pPr>
      <w:r>
        <w:rPr>
          <w:b/>
          <w:lang w:val="fr-FR"/>
        </w:rPr>
        <w:t>Rés # 24-01-3</w:t>
      </w:r>
      <w:r w:rsidR="002A5A8C">
        <w:rPr>
          <w:b/>
          <w:lang w:val="fr-FR"/>
        </w:rPr>
        <w:t>0</w:t>
      </w:r>
      <w:r>
        <w:rPr>
          <w:b/>
          <w:lang w:val="fr-FR"/>
        </w:rPr>
        <w:tab/>
      </w:r>
      <w:r>
        <w:rPr>
          <w:b/>
          <w:lang w:val="fr-FR"/>
        </w:rPr>
        <w:tab/>
      </w:r>
      <w:r w:rsidR="009C1B5C">
        <w:rPr>
          <w:b/>
          <w:lang w:val="fr-FR"/>
        </w:rPr>
        <w:t>ADJUDICATION DU REFINANCEMENT DES RÈGLEMENTS D’EMPRUNT N°</w:t>
      </w:r>
      <w:r w:rsidR="00E00B0A">
        <w:rPr>
          <w:b/>
          <w:lang w:val="fr-FR"/>
        </w:rPr>
        <w:t xml:space="preserve"> </w:t>
      </w:r>
      <w:r w:rsidR="00E00B0A" w:rsidRPr="00C01CDF">
        <w:rPr>
          <w:b/>
          <w:bCs/>
        </w:rPr>
        <w:t>174, 281, ET 284</w:t>
      </w:r>
      <w:r w:rsidR="00930904">
        <w:rPr>
          <w:lang w:val="fr-FR"/>
        </w:rPr>
        <w:tab/>
      </w:r>
    </w:p>
    <w:p w14:paraId="0E81DAFD" w14:textId="25292D62" w:rsidR="006266EB" w:rsidRPr="00A55A12" w:rsidRDefault="006266EB" w:rsidP="006266EB">
      <w:pPr>
        <w:rPr>
          <w:b/>
          <w:noProof/>
          <w:u w:val="single"/>
        </w:rPr>
      </w:pPr>
      <w:r w:rsidRPr="00A55A12">
        <w:rPr>
          <w:b/>
          <w:noProof/>
          <w:u w:val="single"/>
        </w:rPr>
        <w:t xml:space="preserve">       </w:t>
      </w:r>
    </w:p>
    <w:p w14:paraId="26BAE02C" w14:textId="77777777" w:rsidR="006266EB" w:rsidRPr="00A55A12" w:rsidRDefault="006266EB" w:rsidP="006266EB">
      <w:pPr>
        <w:rPr>
          <w:b/>
        </w:rPr>
      </w:pPr>
      <w:r w:rsidRPr="00A55A12">
        <w:rPr>
          <w:b/>
          <w:noProof/>
        </w:rPr>
        <w:t>Soumissions</w:t>
      </w:r>
      <w:r w:rsidRPr="00A55A12">
        <w:rPr>
          <w:b/>
        </w:rPr>
        <w:t xml:space="preserve"> pour l’émission </w:t>
      </w:r>
      <w:r w:rsidRPr="00A55A12">
        <w:rPr>
          <w:b/>
          <w:noProof/>
        </w:rPr>
        <w:t>d'obligations</w:t>
      </w:r>
    </w:p>
    <w:p w14:paraId="6A36BDAA" w14:textId="77777777" w:rsidR="006266EB" w:rsidRPr="00A55A12" w:rsidRDefault="006266EB" w:rsidP="006266EB">
      <w:pPr>
        <w:spacing w:after="120"/>
        <w:rPr>
          <w:b/>
        </w:rPr>
      </w:pPr>
    </w:p>
    <w:tbl>
      <w:tblPr>
        <w:tblStyle w:val="Grilledutableau"/>
        <w:tblW w:w="9356" w:type="dxa"/>
        <w:tblInd w:w="108" w:type="dxa"/>
        <w:tblBorders>
          <w:insideH w:val="none" w:sz="0" w:space="0" w:color="auto"/>
          <w:insideV w:val="none" w:sz="0" w:space="0" w:color="auto"/>
        </w:tblBorders>
        <w:tblCellMar>
          <w:top w:w="28" w:type="dxa"/>
          <w:bottom w:w="28" w:type="dxa"/>
        </w:tblCellMar>
        <w:tblLook w:val="01E0" w:firstRow="1" w:lastRow="1" w:firstColumn="1" w:lastColumn="1" w:noHBand="0" w:noVBand="0"/>
      </w:tblPr>
      <w:tblGrid>
        <w:gridCol w:w="224"/>
        <w:gridCol w:w="1619"/>
        <w:gridCol w:w="2697"/>
        <w:gridCol w:w="224"/>
        <w:gridCol w:w="1734"/>
        <w:gridCol w:w="6"/>
        <w:gridCol w:w="2344"/>
        <w:gridCol w:w="508"/>
      </w:tblGrid>
      <w:tr w:rsidR="006266EB" w:rsidRPr="00A55A12" w14:paraId="67ED21E0" w14:textId="77777777" w:rsidTr="003D0C39">
        <w:trPr>
          <w:cantSplit/>
          <w:trHeight w:val="454"/>
        </w:trPr>
        <w:tc>
          <w:tcPr>
            <w:tcW w:w="224" w:type="dxa"/>
            <w:tcBorders>
              <w:top w:val="single" w:sz="4" w:space="0" w:color="auto"/>
              <w:left w:val="single" w:sz="4" w:space="0" w:color="auto"/>
              <w:bottom w:val="nil"/>
              <w:right w:val="nil"/>
            </w:tcBorders>
            <w:vAlign w:val="center"/>
          </w:tcPr>
          <w:p w14:paraId="5117201D" w14:textId="77777777" w:rsidR="006266EB" w:rsidRPr="00A55A12" w:rsidRDefault="006266EB"/>
        </w:tc>
        <w:tc>
          <w:tcPr>
            <w:tcW w:w="1619" w:type="dxa"/>
            <w:tcBorders>
              <w:top w:val="single" w:sz="4" w:space="0" w:color="auto"/>
              <w:left w:val="nil"/>
              <w:bottom w:val="nil"/>
              <w:right w:val="nil"/>
            </w:tcBorders>
            <w:vAlign w:val="center"/>
            <w:hideMark/>
          </w:tcPr>
          <w:p w14:paraId="7F37CDF3" w14:textId="77777777" w:rsidR="006266EB" w:rsidRPr="00A55A12" w:rsidRDefault="006266EB">
            <w:r w:rsidRPr="00A55A12">
              <w:t>Date d’ouverture :</w:t>
            </w:r>
          </w:p>
        </w:tc>
        <w:tc>
          <w:tcPr>
            <w:tcW w:w="2697" w:type="dxa"/>
            <w:tcBorders>
              <w:top w:val="single" w:sz="4" w:space="0" w:color="auto"/>
              <w:left w:val="nil"/>
              <w:bottom w:val="nil"/>
              <w:right w:val="nil"/>
            </w:tcBorders>
            <w:vAlign w:val="center"/>
            <w:hideMark/>
          </w:tcPr>
          <w:p w14:paraId="1AE4E62E" w14:textId="77777777" w:rsidR="006266EB" w:rsidRPr="00A55A12" w:rsidRDefault="006266EB">
            <w:r w:rsidRPr="00A55A12">
              <w:rPr>
                <w:noProof/>
              </w:rPr>
              <w:t>29 janvier 2024</w:t>
            </w:r>
          </w:p>
        </w:tc>
        <w:tc>
          <w:tcPr>
            <w:tcW w:w="224" w:type="dxa"/>
            <w:tcBorders>
              <w:top w:val="single" w:sz="4" w:space="0" w:color="auto"/>
              <w:left w:val="nil"/>
              <w:bottom w:val="nil"/>
              <w:right w:val="nil"/>
            </w:tcBorders>
            <w:vAlign w:val="center"/>
          </w:tcPr>
          <w:p w14:paraId="5A5F32C6" w14:textId="77777777" w:rsidR="006266EB" w:rsidRPr="00A55A12" w:rsidRDefault="006266EB"/>
        </w:tc>
        <w:tc>
          <w:tcPr>
            <w:tcW w:w="1734" w:type="dxa"/>
            <w:tcBorders>
              <w:top w:val="single" w:sz="4" w:space="0" w:color="auto"/>
              <w:left w:val="nil"/>
              <w:bottom w:val="nil"/>
              <w:right w:val="nil"/>
            </w:tcBorders>
            <w:vAlign w:val="center"/>
            <w:hideMark/>
          </w:tcPr>
          <w:p w14:paraId="112BBB63" w14:textId="77777777" w:rsidR="006266EB" w:rsidRPr="00A55A12" w:rsidRDefault="006266EB">
            <w:r w:rsidRPr="00A55A12">
              <w:t xml:space="preserve">Nombre </w:t>
            </w:r>
            <w:r w:rsidRPr="00A55A12">
              <w:rPr>
                <w:noProof/>
              </w:rPr>
              <w:t>de soumissions</w:t>
            </w:r>
            <w:r w:rsidRPr="00A55A12">
              <w:t> :</w:t>
            </w:r>
          </w:p>
        </w:tc>
        <w:tc>
          <w:tcPr>
            <w:tcW w:w="2350" w:type="dxa"/>
            <w:gridSpan w:val="2"/>
            <w:tcBorders>
              <w:top w:val="single" w:sz="4" w:space="0" w:color="auto"/>
              <w:left w:val="nil"/>
              <w:bottom w:val="nil"/>
              <w:right w:val="nil"/>
            </w:tcBorders>
            <w:vAlign w:val="center"/>
            <w:hideMark/>
          </w:tcPr>
          <w:p w14:paraId="55C07631" w14:textId="77777777" w:rsidR="006266EB" w:rsidRPr="00A55A12" w:rsidRDefault="006266EB">
            <w:r w:rsidRPr="00A55A12">
              <w:rPr>
                <w:noProof/>
              </w:rPr>
              <w:t>4</w:t>
            </w:r>
          </w:p>
        </w:tc>
        <w:tc>
          <w:tcPr>
            <w:tcW w:w="508" w:type="dxa"/>
            <w:tcBorders>
              <w:top w:val="single" w:sz="4" w:space="0" w:color="auto"/>
              <w:left w:val="nil"/>
              <w:bottom w:val="nil"/>
              <w:right w:val="single" w:sz="4" w:space="0" w:color="auto"/>
            </w:tcBorders>
            <w:vAlign w:val="center"/>
          </w:tcPr>
          <w:p w14:paraId="53831C9A" w14:textId="77777777" w:rsidR="006266EB" w:rsidRPr="00A55A12" w:rsidRDefault="006266EB"/>
        </w:tc>
      </w:tr>
      <w:tr w:rsidR="006266EB" w:rsidRPr="00A55A12" w14:paraId="0850872B" w14:textId="77777777" w:rsidTr="003D0C39">
        <w:trPr>
          <w:cantSplit/>
          <w:trHeight w:val="834"/>
        </w:trPr>
        <w:tc>
          <w:tcPr>
            <w:tcW w:w="224" w:type="dxa"/>
            <w:tcBorders>
              <w:top w:val="nil"/>
              <w:left w:val="single" w:sz="4" w:space="0" w:color="auto"/>
              <w:bottom w:val="nil"/>
              <w:right w:val="nil"/>
            </w:tcBorders>
            <w:vAlign w:val="center"/>
          </w:tcPr>
          <w:p w14:paraId="0F3977BA" w14:textId="77777777" w:rsidR="006266EB" w:rsidRPr="00A55A12" w:rsidRDefault="006266EB"/>
        </w:tc>
        <w:tc>
          <w:tcPr>
            <w:tcW w:w="1619" w:type="dxa"/>
            <w:tcBorders>
              <w:top w:val="nil"/>
              <w:left w:val="nil"/>
              <w:bottom w:val="nil"/>
              <w:right w:val="nil"/>
            </w:tcBorders>
            <w:vAlign w:val="center"/>
            <w:hideMark/>
          </w:tcPr>
          <w:p w14:paraId="2AB2DCE2" w14:textId="77777777" w:rsidR="006266EB" w:rsidRPr="00A55A12" w:rsidRDefault="006266EB">
            <w:r w:rsidRPr="00A55A12">
              <w:t>Heure d’ouverture :</w:t>
            </w:r>
          </w:p>
        </w:tc>
        <w:tc>
          <w:tcPr>
            <w:tcW w:w="2697" w:type="dxa"/>
            <w:tcBorders>
              <w:top w:val="nil"/>
              <w:left w:val="nil"/>
              <w:bottom w:val="nil"/>
              <w:right w:val="nil"/>
            </w:tcBorders>
            <w:vAlign w:val="center"/>
            <w:hideMark/>
          </w:tcPr>
          <w:p w14:paraId="2AD09A6D" w14:textId="77777777" w:rsidR="006266EB" w:rsidRPr="00A55A12" w:rsidRDefault="006266EB">
            <w:r w:rsidRPr="00A55A12">
              <w:rPr>
                <w:noProof/>
              </w:rPr>
              <w:t>15 h</w:t>
            </w:r>
          </w:p>
        </w:tc>
        <w:tc>
          <w:tcPr>
            <w:tcW w:w="224" w:type="dxa"/>
            <w:tcBorders>
              <w:top w:val="nil"/>
              <w:left w:val="nil"/>
              <w:bottom w:val="nil"/>
              <w:right w:val="nil"/>
            </w:tcBorders>
            <w:vAlign w:val="center"/>
          </w:tcPr>
          <w:p w14:paraId="1FC116A6" w14:textId="77777777" w:rsidR="006266EB" w:rsidRPr="00A55A12" w:rsidRDefault="006266EB"/>
        </w:tc>
        <w:tc>
          <w:tcPr>
            <w:tcW w:w="1734" w:type="dxa"/>
            <w:tcBorders>
              <w:top w:val="nil"/>
              <w:left w:val="nil"/>
              <w:bottom w:val="nil"/>
              <w:right w:val="nil"/>
            </w:tcBorders>
            <w:vAlign w:val="center"/>
          </w:tcPr>
          <w:p w14:paraId="4D8EA9FB" w14:textId="77777777" w:rsidR="006266EB" w:rsidRPr="00A55A12" w:rsidRDefault="006266EB"/>
          <w:p w14:paraId="751BED8E" w14:textId="77777777" w:rsidR="006266EB" w:rsidRPr="00A55A12" w:rsidRDefault="006266EB">
            <w:r w:rsidRPr="00A55A12">
              <w:t>Échéance moyenne :</w:t>
            </w:r>
          </w:p>
        </w:tc>
        <w:tc>
          <w:tcPr>
            <w:tcW w:w="2350" w:type="dxa"/>
            <w:gridSpan w:val="2"/>
            <w:tcBorders>
              <w:top w:val="nil"/>
              <w:left w:val="nil"/>
              <w:bottom w:val="nil"/>
              <w:right w:val="nil"/>
            </w:tcBorders>
            <w:vAlign w:val="center"/>
            <w:hideMark/>
          </w:tcPr>
          <w:p w14:paraId="4B754597" w14:textId="77777777" w:rsidR="006266EB" w:rsidRPr="00A55A12" w:rsidRDefault="006266EB">
            <w:r w:rsidRPr="00A55A12">
              <w:rPr>
                <w:noProof/>
              </w:rPr>
              <w:t>4 ans et 5 mois</w:t>
            </w:r>
          </w:p>
        </w:tc>
        <w:tc>
          <w:tcPr>
            <w:tcW w:w="508" w:type="dxa"/>
            <w:tcBorders>
              <w:top w:val="nil"/>
              <w:left w:val="nil"/>
              <w:bottom w:val="nil"/>
              <w:right w:val="single" w:sz="4" w:space="0" w:color="auto"/>
            </w:tcBorders>
            <w:vAlign w:val="center"/>
          </w:tcPr>
          <w:p w14:paraId="6CFB85FF" w14:textId="77777777" w:rsidR="006266EB" w:rsidRPr="00A55A12" w:rsidRDefault="006266EB"/>
        </w:tc>
      </w:tr>
      <w:tr w:rsidR="006266EB" w:rsidRPr="00A55A12" w14:paraId="1F88B7D3" w14:textId="77777777" w:rsidTr="003D0C39">
        <w:trPr>
          <w:cantSplit/>
          <w:trHeight w:val="454"/>
        </w:trPr>
        <w:tc>
          <w:tcPr>
            <w:tcW w:w="224" w:type="dxa"/>
            <w:tcBorders>
              <w:top w:val="nil"/>
              <w:left w:val="single" w:sz="4" w:space="0" w:color="auto"/>
              <w:bottom w:val="nil"/>
              <w:right w:val="nil"/>
            </w:tcBorders>
            <w:vAlign w:val="center"/>
          </w:tcPr>
          <w:p w14:paraId="145E3618" w14:textId="77777777" w:rsidR="006266EB" w:rsidRPr="00A55A12" w:rsidRDefault="006266EB"/>
        </w:tc>
        <w:tc>
          <w:tcPr>
            <w:tcW w:w="1619" w:type="dxa"/>
            <w:tcBorders>
              <w:top w:val="nil"/>
              <w:left w:val="nil"/>
              <w:bottom w:val="nil"/>
              <w:right w:val="nil"/>
            </w:tcBorders>
            <w:vAlign w:val="center"/>
            <w:hideMark/>
          </w:tcPr>
          <w:p w14:paraId="7D4DF668" w14:textId="77777777" w:rsidR="006266EB" w:rsidRPr="00A55A12" w:rsidRDefault="006266EB">
            <w:r w:rsidRPr="00A55A12">
              <w:t>Lieu d’ouverture :</w:t>
            </w:r>
          </w:p>
        </w:tc>
        <w:tc>
          <w:tcPr>
            <w:tcW w:w="2697" w:type="dxa"/>
            <w:tcBorders>
              <w:top w:val="nil"/>
              <w:left w:val="nil"/>
              <w:bottom w:val="nil"/>
              <w:right w:val="nil"/>
            </w:tcBorders>
            <w:vAlign w:val="center"/>
            <w:hideMark/>
          </w:tcPr>
          <w:p w14:paraId="32F2DCC2" w14:textId="77777777" w:rsidR="006266EB" w:rsidRPr="00A55A12" w:rsidRDefault="006266EB">
            <w:r w:rsidRPr="00A55A12">
              <w:rPr>
                <w:noProof/>
              </w:rPr>
              <w:t>Ministère des Finances du Québec</w:t>
            </w:r>
          </w:p>
        </w:tc>
        <w:tc>
          <w:tcPr>
            <w:tcW w:w="224" w:type="dxa"/>
            <w:tcBorders>
              <w:top w:val="nil"/>
              <w:left w:val="nil"/>
              <w:bottom w:val="nil"/>
              <w:right w:val="nil"/>
            </w:tcBorders>
            <w:vAlign w:val="center"/>
          </w:tcPr>
          <w:p w14:paraId="2A0BC463" w14:textId="77777777" w:rsidR="006266EB" w:rsidRPr="00A55A12" w:rsidRDefault="006266EB"/>
        </w:tc>
        <w:tc>
          <w:tcPr>
            <w:tcW w:w="1740" w:type="dxa"/>
            <w:gridSpan w:val="2"/>
            <w:vMerge w:val="restart"/>
            <w:tcBorders>
              <w:top w:val="nil"/>
              <w:left w:val="nil"/>
              <w:bottom w:val="single" w:sz="4" w:space="0" w:color="auto"/>
              <w:right w:val="nil"/>
            </w:tcBorders>
            <w:vAlign w:val="center"/>
            <w:hideMark/>
          </w:tcPr>
          <w:p w14:paraId="2079CF80" w14:textId="77777777" w:rsidR="006266EB" w:rsidRPr="00A55A12" w:rsidRDefault="006266EB">
            <w:r w:rsidRPr="00A55A12">
              <w:t xml:space="preserve">Date d’émission : </w:t>
            </w:r>
          </w:p>
        </w:tc>
        <w:tc>
          <w:tcPr>
            <w:tcW w:w="2344" w:type="dxa"/>
            <w:vMerge w:val="restart"/>
            <w:tcBorders>
              <w:top w:val="nil"/>
              <w:left w:val="nil"/>
              <w:bottom w:val="single" w:sz="4" w:space="0" w:color="auto"/>
              <w:right w:val="nil"/>
            </w:tcBorders>
            <w:vAlign w:val="center"/>
            <w:hideMark/>
          </w:tcPr>
          <w:p w14:paraId="7C1A2A8D" w14:textId="77777777" w:rsidR="006266EB" w:rsidRPr="00A55A12" w:rsidRDefault="006266EB">
            <w:r w:rsidRPr="00A55A12">
              <w:rPr>
                <w:noProof/>
              </w:rPr>
              <w:t>8 février 2024</w:t>
            </w:r>
          </w:p>
        </w:tc>
        <w:tc>
          <w:tcPr>
            <w:tcW w:w="508" w:type="dxa"/>
            <w:tcBorders>
              <w:top w:val="nil"/>
              <w:left w:val="nil"/>
              <w:bottom w:val="nil"/>
              <w:right w:val="single" w:sz="4" w:space="0" w:color="auto"/>
            </w:tcBorders>
            <w:vAlign w:val="center"/>
          </w:tcPr>
          <w:p w14:paraId="12DF6740" w14:textId="77777777" w:rsidR="006266EB" w:rsidRPr="00A55A12" w:rsidRDefault="006266EB"/>
        </w:tc>
      </w:tr>
      <w:tr w:rsidR="006266EB" w:rsidRPr="00A55A12" w14:paraId="7A2D20BD" w14:textId="77777777" w:rsidTr="003D0C39">
        <w:trPr>
          <w:cantSplit/>
          <w:trHeight w:val="454"/>
        </w:trPr>
        <w:tc>
          <w:tcPr>
            <w:tcW w:w="224" w:type="dxa"/>
            <w:tcBorders>
              <w:top w:val="nil"/>
              <w:left w:val="single" w:sz="4" w:space="0" w:color="auto"/>
              <w:bottom w:val="single" w:sz="4" w:space="0" w:color="auto"/>
              <w:right w:val="nil"/>
            </w:tcBorders>
            <w:vAlign w:val="center"/>
          </w:tcPr>
          <w:p w14:paraId="5B00EE9F" w14:textId="77777777" w:rsidR="006266EB" w:rsidRPr="00A55A12" w:rsidRDefault="006266EB"/>
        </w:tc>
        <w:tc>
          <w:tcPr>
            <w:tcW w:w="1619" w:type="dxa"/>
            <w:tcBorders>
              <w:top w:val="nil"/>
              <w:left w:val="nil"/>
              <w:bottom w:val="single" w:sz="4" w:space="0" w:color="auto"/>
              <w:right w:val="nil"/>
            </w:tcBorders>
            <w:vAlign w:val="center"/>
            <w:hideMark/>
          </w:tcPr>
          <w:p w14:paraId="4DCF22DA" w14:textId="77777777" w:rsidR="006266EB" w:rsidRPr="00A55A12" w:rsidRDefault="006266EB">
            <w:r w:rsidRPr="00A55A12">
              <w:t>Montant :</w:t>
            </w:r>
          </w:p>
        </w:tc>
        <w:tc>
          <w:tcPr>
            <w:tcW w:w="2697" w:type="dxa"/>
            <w:tcBorders>
              <w:top w:val="nil"/>
              <w:left w:val="nil"/>
              <w:bottom w:val="single" w:sz="4" w:space="0" w:color="auto"/>
              <w:right w:val="nil"/>
            </w:tcBorders>
            <w:vAlign w:val="center"/>
            <w:hideMark/>
          </w:tcPr>
          <w:p w14:paraId="1E78DDEA" w14:textId="77777777" w:rsidR="006266EB" w:rsidRPr="00A55A12" w:rsidRDefault="006266EB">
            <w:r w:rsidRPr="00A55A12">
              <w:rPr>
                <w:noProof/>
              </w:rPr>
              <w:t>4 007 000 $</w:t>
            </w:r>
          </w:p>
        </w:tc>
        <w:tc>
          <w:tcPr>
            <w:tcW w:w="224" w:type="dxa"/>
            <w:tcBorders>
              <w:top w:val="nil"/>
              <w:left w:val="nil"/>
              <w:bottom w:val="single" w:sz="4" w:space="0" w:color="auto"/>
              <w:right w:val="nil"/>
            </w:tcBorders>
            <w:vAlign w:val="center"/>
          </w:tcPr>
          <w:p w14:paraId="1DE60FE2" w14:textId="77777777" w:rsidR="006266EB" w:rsidRPr="00A55A12" w:rsidRDefault="006266EB"/>
        </w:tc>
        <w:tc>
          <w:tcPr>
            <w:tcW w:w="0" w:type="auto"/>
            <w:gridSpan w:val="2"/>
            <w:vMerge/>
            <w:tcBorders>
              <w:top w:val="nil"/>
              <w:left w:val="nil"/>
              <w:bottom w:val="single" w:sz="4" w:space="0" w:color="auto"/>
              <w:right w:val="nil"/>
            </w:tcBorders>
            <w:vAlign w:val="center"/>
            <w:hideMark/>
          </w:tcPr>
          <w:p w14:paraId="1DFC1B95" w14:textId="77777777" w:rsidR="006266EB" w:rsidRPr="00A55A12" w:rsidRDefault="006266EB">
            <w:pPr>
              <w:rPr>
                <w:lang w:eastAsia="fr-FR"/>
              </w:rPr>
            </w:pPr>
          </w:p>
        </w:tc>
        <w:tc>
          <w:tcPr>
            <w:tcW w:w="0" w:type="auto"/>
            <w:vMerge/>
            <w:tcBorders>
              <w:top w:val="nil"/>
              <w:left w:val="nil"/>
              <w:bottom w:val="single" w:sz="4" w:space="0" w:color="auto"/>
              <w:right w:val="nil"/>
            </w:tcBorders>
            <w:vAlign w:val="center"/>
            <w:hideMark/>
          </w:tcPr>
          <w:p w14:paraId="6BBAEBBB" w14:textId="77777777" w:rsidR="006266EB" w:rsidRPr="00A55A12" w:rsidRDefault="006266EB">
            <w:pPr>
              <w:rPr>
                <w:lang w:eastAsia="fr-FR"/>
              </w:rPr>
            </w:pPr>
          </w:p>
        </w:tc>
        <w:tc>
          <w:tcPr>
            <w:tcW w:w="508" w:type="dxa"/>
            <w:tcBorders>
              <w:top w:val="nil"/>
              <w:left w:val="nil"/>
              <w:bottom w:val="single" w:sz="4" w:space="0" w:color="auto"/>
              <w:right w:val="single" w:sz="4" w:space="0" w:color="auto"/>
            </w:tcBorders>
            <w:vAlign w:val="center"/>
          </w:tcPr>
          <w:p w14:paraId="7CF26582" w14:textId="77777777" w:rsidR="006266EB" w:rsidRPr="00A55A12" w:rsidRDefault="006266EB"/>
        </w:tc>
      </w:tr>
    </w:tbl>
    <w:p w14:paraId="0B159CEE" w14:textId="77777777" w:rsidR="003D0C39" w:rsidRPr="00A55A12" w:rsidRDefault="003D0C39" w:rsidP="006266EB">
      <w:pPr>
        <w:rPr>
          <w:lang w:eastAsia="fr-FR"/>
        </w:rPr>
      </w:pPr>
    </w:p>
    <w:p w14:paraId="3645FE3E" w14:textId="614EC38C" w:rsidR="006266EB" w:rsidRPr="00A55A12" w:rsidRDefault="006266EB" w:rsidP="003D0C39">
      <w:pPr>
        <w:ind w:left="2124" w:hanging="2124"/>
        <w:jc w:val="both"/>
        <w:rPr>
          <w:noProof/>
        </w:rPr>
      </w:pPr>
      <w:r w:rsidRPr="00A55A12">
        <w:rPr>
          <w:noProof/>
        </w:rPr>
        <w:t>ATTENDU QUE</w:t>
      </w:r>
      <w:r w:rsidR="003D0C39">
        <w:rPr>
          <w:noProof/>
        </w:rPr>
        <w:tab/>
      </w:r>
      <w:r w:rsidRPr="00A55A12">
        <w:rPr>
          <w:noProof/>
        </w:rPr>
        <w:t>conformément aux règlements d'emprunts numéros 174, 281 et 284, la Municipalité de Saint</w:t>
      </w:r>
      <w:r w:rsidRPr="00A55A12">
        <w:rPr>
          <w:noProof/>
        </w:rPr>
        <w:noBreakHyphen/>
        <w:t>Siméon souhaite émettre une série d'obligations, soit une obligation par échéance;</w:t>
      </w:r>
    </w:p>
    <w:p w14:paraId="363773E1" w14:textId="77777777" w:rsidR="006266EB" w:rsidRPr="00A55A12" w:rsidRDefault="006266EB" w:rsidP="006266EB">
      <w:pPr>
        <w:jc w:val="both"/>
        <w:rPr>
          <w:noProof/>
        </w:rPr>
      </w:pPr>
    </w:p>
    <w:p w14:paraId="08655309" w14:textId="25B0C2EE" w:rsidR="006266EB" w:rsidRDefault="006266EB" w:rsidP="003D0C39">
      <w:pPr>
        <w:ind w:left="2124" w:hanging="2124"/>
        <w:jc w:val="both"/>
        <w:rPr>
          <w:i/>
          <w:noProof/>
        </w:rPr>
      </w:pPr>
      <w:r w:rsidRPr="00A55A12">
        <w:rPr>
          <w:noProof/>
        </w:rPr>
        <w:t xml:space="preserve">ATTENDU QUE </w:t>
      </w:r>
      <w:r w:rsidR="003D0C39">
        <w:rPr>
          <w:noProof/>
        </w:rPr>
        <w:tab/>
      </w:r>
      <w:r w:rsidRPr="00A55A12">
        <w:rPr>
          <w:noProof/>
        </w:rPr>
        <w:t>la Municipalité de Saint</w:t>
      </w:r>
      <w:r w:rsidRPr="00A55A12">
        <w:rPr>
          <w:noProof/>
        </w:rPr>
        <w:noBreakHyphen/>
        <w:t xml:space="preserve">Siméon  a demandé, à cet égard, par l'entremise du système électronique </w:t>
      </w:r>
      <w:r w:rsidRPr="00A55A12">
        <w:rPr>
          <w:noProof/>
          <w:color w:val="FFFFFF" w:themeColor="background1"/>
        </w:rPr>
        <w:t>\</w:t>
      </w:r>
      <w:r w:rsidRPr="00A55A12">
        <w:rPr>
          <w:noProof/>
        </w:rPr>
        <w:t>« Service d'adjudication et de publication des résultats de titres d'emprunts émis aux fins du financement municipal</w:t>
      </w:r>
      <w:r w:rsidRPr="00A55A12">
        <w:rPr>
          <w:noProof/>
          <w:color w:val="FFFFFF" w:themeColor="background1"/>
        </w:rPr>
        <w:t>\</w:t>
      </w:r>
      <w:r w:rsidRPr="00A55A12">
        <w:rPr>
          <w:noProof/>
        </w:rPr>
        <w:t>»</w:t>
      </w:r>
      <w:r w:rsidRPr="00A55A12">
        <w:rPr>
          <w:i/>
          <w:noProof/>
        </w:rPr>
        <w:t xml:space="preserve">, </w:t>
      </w:r>
      <w:r w:rsidRPr="00A55A12">
        <w:rPr>
          <w:noProof/>
        </w:rPr>
        <w:t>des soumissions pour la vente d'une émission d'obligations, datée du 8 février 2024, au montant de 4 007 000 $</w:t>
      </w:r>
      <w:r w:rsidRPr="00A55A12">
        <w:rPr>
          <w:i/>
          <w:noProof/>
        </w:rPr>
        <w:t>;</w:t>
      </w:r>
    </w:p>
    <w:p w14:paraId="38EC0826" w14:textId="77777777" w:rsidR="002120B5" w:rsidRDefault="002120B5" w:rsidP="003D0C39">
      <w:pPr>
        <w:ind w:left="2124" w:hanging="2124"/>
        <w:jc w:val="both"/>
        <w:rPr>
          <w:i/>
          <w:noProof/>
        </w:rPr>
      </w:pPr>
    </w:p>
    <w:p w14:paraId="1BA49F4A" w14:textId="77777777" w:rsidR="002120B5" w:rsidRDefault="002120B5" w:rsidP="003D0C39">
      <w:pPr>
        <w:ind w:left="2124" w:hanging="2124"/>
        <w:jc w:val="both"/>
        <w:rPr>
          <w:i/>
          <w:noProof/>
        </w:rPr>
      </w:pPr>
    </w:p>
    <w:p w14:paraId="5C55B1F3" w14:textId="77777777" w:rsidR="002120B5" w:rsidRDefault="002120B5" w:rsidP="003D0C39">
      <w:pPr>
        <w:ind w:left="2124" w:hanging="2124"/>
        <w:jc w:val="both"/>
        <w:rPr>
          <w:i/>
          <w:noProof/>
        </w:rPr>
      </w:pPr>
    </w:p>
    <w:p w14:paraId="21A193EE" w14:textId="77777777" w:rsidR="002120B5" w:rsidRDefault="002120B5" w:rsidP="003D0C39">
      <w:pPr>
        <w:ind w:left="2124" w:hanging="2124"/>
        <w:jc w:val="both"/>
        <w:rPr>
          <w:i/>
          <w:noProof/>
        </w:rPr>
      </w:pPr>
    </w:p>
    <w:p w14:paraId="0A3E627B" w14:textId="77777777" w:rsidR="002120B5" w:rsidRPr="00A55A12" w:rsidRDefault="002120B5" w:rsidP="003D0C39">
      <w:pPr>
        <w:ind w:left="2124" w:hanging="2124"/>
        <w:jc w:val="both"/>
        <w:rPr>
          <w:i/>
          <w:noProof/>
        </w:rPr>
      </w:pPr>
    </w:p>
    <w:p w14:paraId="322F4102" w14:textId="77777777" w:rsidR="006266EB" w:rsidRPr="00A55A12" w:rsidRDefault="006266EB" w:rsidP="006266EB">
      <w:pPr>
        <w:jc w:val="both"/>
        <w:rPr>
          <w:noProof/>
        </w:rPr>
      </w:pPr>
    </w:p>
    <w:p w14:paraId="59DDC12B" w14:textId="0932DB9D" w:rsidR="006266EB" w:rsidRPr="00A55A12" w:rsidRDefault="006266EB" w:rsidP="003D0C39">
      <w:pPr>
        <w:ind w:left="2124" w:hanging="2124"/>
        <w:jc w:val="both"/>
      </w:pPr>
      <w:r w:rsidRPr="00A55A12">
        <w:rPr>
          <w:noProof/>
        </w:rPr>
        <w:t>ATTENDU QU'</w:t>
      </w:r>
      <w:r w:rsidR="003D0C39">
        <w:rPr>
          <w:noProof/>
        </w:rPr>
        <w:tab/>
      </w:r>
      <w:r w:rsidRPr="00A55A12">
        <w:rPr>
          <w:noProof/>
        </w:rPr>
        <w:t>à la suite de l'appel d'offres public pour la vente de l'émission désignée ci</w:t>
      </w:r>
      <w:r w:rsidRPr="00A55A12">
        <w:rPr>
          <w:noProof/>
        </w:rPr>
        <w:noBreakHyphen/>
        <w:t>dessus,  le ministère des Finances a reçu quatre soumissions conformes, le tout selon l'article 555 de la Loi sur les cités et villes (RLRQ, chapitre C</w:t>
      </w:r>
      <w:r w:rsidRPr="00A55A12">
        <w:rPr>
          <w:noProof/>
        </w:rPr>
        <w:noBreakHyphen/>
        <w:t>19) ou l'article 1066 du Code municipal du Québec (RLRQ, chapitre C</w:t>
      </w:r>
      <w:r w:rsidRPr="00A55A12">
        <w:rPr>
          <w:noProof/>
        </w:rPr>
        <w:noBreakHyphen/>
        <w:t>27.1) et de la résolution adoptée en vertu de cet article.</w:t>
      </w:r>
    </w:p>
    <w:p w14:paraId="13B6EA39" w14:textId="77777777" w:rsidR="006266EB" w:rsidRPr="00A55A12" w:rsidRDefault="006266EB" w:rsidP="006266EB"/>
    <w:tbl>
      <w:tblPr>
        <w:tblStyle w:val="Grilledutableau"/>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2"/>
      </w:tblGrid>
      <w:tr w:rsidR="006266EB" w:rsidRPr="00A55A12" w14:paraId="1C569F20" w14:textId="77777777" w:rsidTr="006266EB">
        <w:trPr>
          <w:cantSplit/>
          <w:trHeight w:val="1134"/>
        </w:trPr>
        <w:tc>
          <w:tcPr>
            <w:tcW w:w="9072" w:type="dxa"/>
          </w:tcPr>
          <w:p w14:paraId="6B444EF1" w14:textId="77777777" w:rsidR="006266EB" w:rsidRPr="00A55A12" w:rsidRDefault="006266EB">
            <w:pPr>
              <w:tabs>
                <w:tab w:val="left" w:pos="426"/>
                <w:tab w:val="decimal" w:pos="1843"/>
                <w:tab w:val="decimal" w:pos="2880"/>
                <w:tab w:val="decimal" w:pos="4215"/>
                <w:tab w:val="decimal" w:pos="6270"/>
                <w:tab w:val="center" w:pos="7655"/>
              </w:tabs>
              <w:rPr>
                <w:noProof/>
              </w:rPr>
            </w:pPr>
            <w:r w:rsidRPr="00A55A12">
              <w:rPr>
                <w:noProof/>
              </w:rPr>
              <w:t xml:space="preserve">1 </w:t>
            </w:r>
            <w:r w:rsidRPr="00A55A12">
              <w:rPr>
                <w:noProof/>
              </w:rPr>
              <w:noBreakHyphen/>
            </w:r>
            <w:r w:rsidRPr="00A55A12">
              <w:rPr>
                <w:noProof/>
              </w:rPr>
              <w:tab/>
              <w:t>RBC DOMINION VALEURS MOBILIÈRES INC.</w:t>
            </w:r>
          </w:p>
          <w:p w14:paraId="36956345" w14:textId="77777777" w:rsidR="006266EB" w:rsidRPr="00A55A12" w:rsidRDefault="006266EB">
            <w:pPr>
              <w:tabs>
                <w:tab w:val="left" w:pos="426"/>
                <w:tab w:val="decimal" w:pos="1843"/>
                <w:tab w:val="decimal" w:pos="2880"/>
                <w:tab w:val="decimal" w:pos="4215"/>
                <w:tab w:val="decimal" w:pos="6270"/>
                <w:tab w:val="center" w:pos="7655"/>
              </w:tabs>
              <w:rPr>
                <w:noProof/>
              </w:rPr>
            </w:pPr>
          </w:p>
          <w:p w14:paraId="1C0E2150" w14:textId="77777777" w:rsidR="006266EB" w:rsidRPr="00A55A12" w:rsidRDefault="006266EB">
            <w:pPr>
              <w:tabs>
                <w:tab w:val="left" w:pos="426"/>
                <w:tab w:val="decimal" w:pos="1843"/>
                <w:tab w:val="decimal" w:pos="2880"/>
                <w:tab w:val="decimal" w:pos="4215"/>
                <w:tab w:val="decimal" w:pos="6270"/>
                <w:tab w:val="center" w:pos="7655"/>
              </w:tabs>
              <w:rPr>
                <w:noProof/>
              </w:rPr>
            </w:pPr>
            <w:r w:rsidRPr="00A55A12">
              <w:rPr>
                <w:noProof/>
              </w:rPr>
              <w:tab/>
            </w:r>
            <w:r w:rsidRPr="00A55A12">
              <w:rPr>
                <w:noProof/>
              </w:rPr>
              <w:tab/>
              <w:t>238 000 $</w:t>
            </w:r>
            <w:r w:rsidRPr="00A55A12">
              <w:rPr>
                <w:noProof/>
              </w:rPr>
              <w:tab/>
            </w:r>
            <w:r w:rsidRPr="00A55A12">
              <w:rPr>
                <w:noProof/>
              </w:rPr>
              <w:tab/>
              <w:t>5,00000 %</w:t>
            </w:r>
            <w:r w:rsidRPr="00A55A12">
              <w:rPr>
                <w:noProof/>
              </w:rPr>
              <w:tab/>
            </w:r>
            <w:r w:rsidRPr="00A55A12">
              <w:rPr>
                <w:noProof/>
              </w:rPr>
              <w:tab/>
              <w:t>2025</w:t>
            </w:r>
          </w:p>
          <w:p w14:paraId="6520CC55" w14:textId="77777777" w:rsidR="006266EB" w:rsidRPr="00A55A12" w:rsidRDefault="006266EB">
            <w:pPr>
              <w:tabs>
                <w:tab w:val="left" w:pos="426"/>
                <w:tab w:val="decimal" w:pos="1843"/>
                <w:tab w:val="decimal" w:pos="2880"/>
                <w:tab w:val="decimal" w:pos="4215"/>
                <w:tab w:val="decimal" w:pos="6270"/>
                <w:tab w:val="center" w:pos="7655"/>
              </w:tabs>
              <w:rPr>
                <w:noProof/>
              </w:rPr>
            </w:pPr>
            <w:r w:rsidRPr="00A55A12">
              <w:rPr>
                <w:noProof/>
              </w:rPr>
              <w:tab/>
            </w:r>
            <w:r w:rsidRPr="00A55A12">
              <w:rPr>
                <w:noProof/>
              </w:rPr>
              <w:tab/>
              <w:t>250 000 $</w:t>
            </w:r>
            <w:r w:rsidRPr="00A55A12">
              <w:rPr>
                <w:noProof/>
              </w:rPr>
              <w:tab/>
            </w:r>
            <w:r w:rsidRPr="00A55A12">
              <w:rPr>
                <w:noProof/>
              </w:rPr>
              <w:tab/>
              <w:t>4,75000 %</w:t>
            </w:r>
            <w:r w:rsidRPr="00A55A12">
              <w:rPr>
                <w:noProof/>
              </w:rPr>
              <w:tab/>
            </w:r>
            <w:r w:rsidRPr="00A55A12">
              <w:rPr>
                <w:noProof/>
              </w:rPr>
              <w:tab/>
              <w:t>2026</w:t>
            </w:r>
          </w:p>
          <w:p w14:paraId="364BC3A7" w14:textId="77777777" w:rsidR="006266EB" w:rsidRPr="00A55A12" w:rsidRDefault="006266EB">
            <w:pPr>
              <w:tabs>
                <w:tab w:val="left" w:pos="426"/>
                <w:tab w:val="decimal" w:pos="1843"/>
                <w:tab w:val="decimal" w:pos="2880"/>
                <w:tab w:val="decimal" w:pos="4215"/>
                <w:tab w:val="decimal" w:pos="6270"/>
                <w:tab w:val="center" w:pos="7655"/>
              </w:tabs>
              <w:rPr>
                <w:noProof/>
              </w:rPr>
            </w:pPr>
            <w:r w:rsidRPr="00A55A12">
              <w:rPr>
                <w:noProof/>
              </w:rPr>
              <w:tab/>
            </w:r>
            <w:r w:rsidRPr="00A55A12">
              <w:rPr>
                <w:noProof/>
              </w:rPr>
              <w:tab/>
              <w:t>263 000 $</w:t>
            </w:r>
            <w:r w:rsidRPr="00A55A12">
              <w:rPr>
                <w:noProof/>
              </w:rPr>
              <w:tab/>
            </w:r>
            <w:r w:rsidRPr="00A55A12">
              <w:rPr>
                <w:noProof/>
              </w:rPr>
              <w:tab/>
              <w:t>4,50000 %</w:t>
            </w:r>
            <w:r w:rsidRPr="00A55A12">
              <w:rPr>
                <w:noProof/>
              </w:rPr>
              <w:tab/>
            </w:r>
            <w:r w:rsidRPr="00A55A12">
              <w:rPr>
                <w:noProof/>
              </w:rPr>
              <w:tab/>
              <w:t>2027</w:t>
            </w:r>
          </w:p>
          <w:p w14:paraId="139DB14A" w14:textId="77777777" w:rsidR="006266EB" w:rsidRPr="00A55A12" w:rsidRDefault="006266EB">
            <w:pPr>
              <w:tabs>
                <w:tab w:val="left" w:pos="426"/>
                <w:tab w:val="decimal" w:pos="1843"/>
                <w:tab w:val="decimal" w:pos="2880"/>
                <w:tab w:val="decimal" w:pos="4215"/>
                <w:tab w:val="decimal" w:pos="6270"/>
                <w:tab w:val="center" w:pos="7655"/>
              </w:tabs>
              <w:rPr>
                <w:noProof/>
              </w:rPr>
            </w:pPr>
            <w:r w:rsidRPr="00A55A12">
              <w:rPr>
                <w:noProof/>
              </w:rPr>
              <w:tab/>
            </w:r>
            <w:r w:rsidRPr="00A55A12">
              <w:rPr>
                <w:noProof/>
              </w:rPr>
              <w:tab/>
              <w:t>276 000 $</w:t>
            </w:r>
            <w:r w:rsidRPr="00A55A12">
              <w:rPr>
                <w:noProof/>
              </w:rPr>
              <w:tab/>
            </w:r>
            <w:r w:rsidRPr="00A55A12">
              <w:rPr>
                <w:noProof/>
              </w:rPr>
              <w:tab/>
              <w:t>4,50000 %</w:t>
            </w:r>
            <w:r w:rsidRPr="00A55A12">
              <w:rPr>
                <w:noProof/>
              </w:rPr>
              <w:tab/>
            </w:r>
            <w:r w:rsidRPr="00A55A12">
              <w:rPr>
                <w:noProof/>
              </w:rPr>
              <w:tab/>
              <w:t>2028</w:t>
            </w:r>
          </w:p>
          <w:p w14:paraId="23A732A2" w14:textId="77777777" w:rsidR="006266EB" w:rsidRPr="00A55A12" w:rsidRDefault="006266EB">
            <w:pPr>
              <w:tabs>
                <w:tab w:val="left" w:pos="426"/>
                <w:tab w:val="decimal" w:pos="1843"/>
                <w:tab w:val="decimal" w:pos="2880"/>
                <w:tab w:val="decimal" w:pos="4215"/>
                <w:tab w:val="decimal" w:pos="6270"/>
                <w:tab w:val="center" w:pos="7655"/>
              </w:tabs>
              <w:rPr>
                <w:noProof/>
              </w:rPr>
            </w:pPr>
            <w:r w:rsidRPr="00A55A12">
              <w:rPr>
                <w:noProof/>
              </w:rPr>
              <w:tab/>
            </w:r>
            <w:r w:rsidRPr="00A55A12">
              <w:rPr>
                <w:noProof/>
              </w:rPr>
              <w:tab/>
              <w:t>2 980 000 $</w:t>
            </w:r>
            <w:r w:rsidRPr="00A55A12">
              <w:rPr>
                <w:noProof/>
              </w:rPr>
              <w:tab/>
            </w:r>
            <w:r w:rsidRPr="00A55A12">
              <w:rPr>
                <w:noProof/>
              </w:rPr>
              <w:tab/>
              <w:t>4,50000 %</w:t>
            </w:r>
            <w:r w:rsidRPr="00A55A12">
              <w:rPr>
                <w:noProof/>
              </w:rPr>
              <w:tab/>
            </w:r>
            <w:r w:rsidRPr="00A55A12">
              <w:rPr>
                <w:noProof/>
              </w:rPr>
              <w:tab/>
              <w:t>2029</w:t>
            </w:r>
          </w:p>
          <w:p w14:paraId="604E4704" w14:textId="77777777" w:rsidR="006266EB" w:rsidRPr="00A55A12" w:rsidRDefault="006266EB">
            <w:pPr>
              <w:tabs>
                <w:tab w:val="left" w:pos="426"/>
                <w:tab w:val="decimal" w:pos="1843"/>
                <w:tab w:val="decimal" w:pos="2880"/>
                <w:tab w:val="decimal" w:pos="4215"/>
                <w:tab w:val="decimal" w:pos="6270"/>
                <w:tab w:val="center" w:pos="7655"/>
              </w:tabs>
              <w:rPr>
                <w:noProof/>
              </w:rPr>
            </w:pPr>
          </w:p>
          <w:p w14:paraId="3607604F" w14:textId="77777777" w:rsidR="006266EB" w:rsidRPr="00A55A12" w:rsidRDefault="006266EB">
            <w:pPr>
              <w:tabs>
                <w:tab w:val="left" w:pos="426"/>
                <w:tab w:val="decimal" w:pos="1843"/>
                <w:tab w:val="decimal" w:pos="2880"/>
                <w:tab w:val="decimal" w:pos="4215"/>
                <w:tab w:val="decimal" w:pos="6270"/>
                <w:tab w:val="center" w:pos="7655"/>
              </w:tabs>
              <w:rPr>
                <w:noProof/>
              </w:rPr>
            </w:pPr>
            <w:r w:rsidRPr="00A55A12">
              <w:rPr>
                <w:noProof/>
              </w:rPr>
              <w:tab/>
            </w:r>
            <w:r w:rsidRPr="00A55A12">
              <w:rPr>
                <w:noProof/>
              </w:rPr>
              <w:tab/>
            </w:r>
            <w:r w:rsidRPr="00A55A12">
              <w:rPr>
                <w:noProof/>
              </w:rPr>
              <w:tab/>
              <w:t>Prix : 99,13900</w:t>
            </w:r>
            <w:r w:rsidRPr="00A55A12">
              <w:rPr>
                <w:noProof/>
              </w:rPr>
              <w:tab/>
            </w:r>
            <w:r w:rsidRPr="00A55A12">
              <w:rPr>
                <w:noProof/>
              </w:rPr>
              <w:tab/>
              <w:t>Coût réel : 4,73678 %</w:t>
            </w:r>
          </w:p>
          <w:p w14:paraId="54069A34" w14:textId="77777777" w:rsidR="006266EB" w:rsidRPr="00A55A12" w:rsidRDefault="006266EB">
            <w:pPr>
              <w:tabs>
                <w:tab w:val="left" w:pos="426"/>
                <w:tab w:val="decimal" w:pos="1843"/>
                <w:tab w:val="decimal" w:pos="2880"/>
                <w:tab w:val="decimal" w:pos="4215"/>
                <w:tab w:val="decimal" w:pos="6270"/>
                <w:tab w:val="center" w:pos="7655"/>
              </w:tabs>
            </w:pPr>
          </w:p>
        </w:tc>
      </w:tr>
      <w:tr w:rsidR="006266EB" w:rsidRPr="00A55A12" w14:paraId="795FDB28" w14:textId="77777777" w:rsidTr="006266EB">
        <w:trPr>
          <w:cantSplit/>
          <w:trHeight w:val="1134"/>
        </w:trPr>
        <w:tc>
          <w:tcPr>
            <w:tcW w:w="9072" w:type="dxa"/>
          </w:tcPr>
          <w:p w14:paraId="4223471F" w14:textId="77777777" w:rsidR="006266EB" w:rsidRPr="00A55A12" w:rsidRDefault="006266EB">
            <w:pPr>
              <w:tabs>
                <w:tab w:val="left" w:pos="426"/>
                <w:tab w:val="decimal" w:pos="1843"/>
                <w:tab w:val="decimal" w:pos="2880"/>
                <w:tab w:val="decimal" w:pos="4215"/>
                <w:tab w:val="decimal" w:pos="6270"/>
                <w:tab w:val="center" w:pos="7655"/>
              </w:tabs>
              <w:rPr>
                <w:noProof/>
              </w:rPr>
            </w:pPr>
            <w:r w:rsidRPr="00A55A12">
              <w:rPr>
                <w:noProof/>
              </w:rPr>
              <w:t xml:space="preserve">2 </w:t>
            </w:r>
            <w:r w:rsidRPr="00A55A12">
              <w:rPr>
                <w:noProof/>
              </w:rPr>
              <w:noBreakHyphen/>
            </w:r>
            <w:r w:rsidRPr="00A55A12">
              <w:rPr>
                <w:noProof/>
              </w:rPr>
              <w:tab/>
              <w:t>FINANCIÈRE BANQUE NATIONALE INC.</w:t>
            </w:r>
          </w:p>
          <w:p w14:paraId="5E6C4873" w14:textId="77777777" w:rsidR="006266EB" w:rsidRPr="00A55A12" w:rsidRDefault="006266EB">
            <w:pPr>
              <w:tabs>
                <w:tab w:val="left" w:pos="426"/>
                <w:tab w:val="decimal" w:pos="1843"/>
                <w:tab w:val="decimal" w:pos="2880"/>
                <w:tab w:val="decimal" w:pos="4215"/>
                <w:tab w:val="decimal" w:pos="6270"/>
                <w:tab w:val="center" w:pos="7655"/>
              </w:tabs>
              <w:rPr>
                <w:noProof/>
              </w:rPr>
            </w:pPr>
          </w:p>
          <w:p w14:paraId="7B245BF6" w14:textId="77777777" w:rsidR="006266EB" w:rsidRPr="00A55A12" w:rsidRDefault="006266EB">
            <w:pPr>
              <w:tabs>
                <w:tab w:val="left" w:pos="426"/>
                <w:tab w:val="decimal" w:pos="1843"/>
                <w:tab w:val="decimal" w:pos="2880"/>
                <w:tab w:val="decimal" w:pos="4215"/>
                <w:tab w:val="decimal" w:pos="6270"/>
                <w:tab w:val="center" w:pos="7655"/>
              </w:tabs>
              <w:rPr>
                <w:noProof/>
              </w:rPr>
            </w:pPr>
            <w:r w:rsidRPr="00A55A12">
              <w:rPr>
                <w:noProof/>
              </w:rPr>
              <w:tab/>
            </w:r>
            <w:r w:rsidRPr="00A55A12">
              <w:rPr>
                <w:noProof/>
              </w:rPr>
              <w:tab/>
              <w:t>238 000 $</w:t>
            </w:r>
            <w:r w:rsidRPr="00A55A12">
              <w:rPr>
                <w:noProof/>
              </w:rPr>
              <w:tab/>
            </w:r>
            <w:r w:rsidRPr="00A55A12">
              <w:rPr>
                <w:noProof/>
              </w:rPr>
              <w:tab/>
              <w:t>4,90000 %</w:t>
            </w:r>
            <w:r w:rsidRPr="00A55A12">
              <w:rPr>
                <w:noProof/>
              </w:rPr>
              <w:tab/>
            </w:r>
            <w:r w:rsidRPr="00A55A12">
              <w:rPr>
                <w:noProof/>
              </w:rPr>
              <w:tab/>
              <w:t>2025</w:t>
            </w:r>
          </w:p>
          <w:p w14:paraId="3CE8D3B2" w14:textId="77777777" w:rsidR="006266EB" w:rsidRPr="00A55A12" w:rsidRDefault="006266EB">
            <w:pPr>
              <w:tabs>
                <w:tab w:val="left" w:pos="426"/>
                <w:tab w:val="decimal" w:pos="1843"/>
                <w:tab w:val="decimal" w:pos="2880"/>
                <w:tab w:val="decimal" w:pos="4215"/>
                <w:tab w:val="decimal" w:pos="6270"/>
                <w:tab w:val="center" w:pos="7655"/>
              </w:tabs>
              <w:rPr>
                <w:noProof/>
              </w:rPr>
            </w:pPr>
            <w:r w:rsidRPr="00A55A12">
              <w:rPr>
                <w:noProof/>
              </w:rPr>
              <w:tab/>
            </w:r>
            <w:r w:rsidRPr="00A55A12">
              <w:rPr>
                <w:noProof/>
              </w:rPr>
              <w:tab/>
              <w:t>250 000 $</w:t>
            </w:r>
            <w:r w:rsidRPr="00A55A12">
              <w:rPr>
                <w:noProof/>
              </w:rPr>
              <w:tab/>
            </w:r>
            <w:r w:rsidRPr="00A55A12">
              <w:rPr>
                <w:noProof/>
              </w:rPr>
              <w:tab/>
              <w:t>4,60000 %</w:t>
            </w:r>
            <w:r w:rsidRPr="00A55A12">
              <w:rPr>
                <w:noProof/>
              </w:rPr>
              <w:tab/>
            </w:r>
            <w:r w:rsidRPr="00A55A12">
              <w:rPr>
                <w:noProof/>
              </w:rPr>
              <w:tab/>
              <w:t>2026</w:t>
            </w:r>
          </w:p>
          <w:p w14:paraId="4B0E19B9" w14:textId="77777777" w:rsidR="006266EB" w:rsidRPr="00A55A12" w:rsidRDefault="006266EB">
            <w:pPr>
              <w:tabs>
                <w:tab w:val="left" w:pos="426"/>
                <w:tab w:val="decimal" w:pos="1843"/>
                <w:tab w:val="decimal" w:pos="2880"/>
                <w:tab w:val="decimal" w:pos="4215"/>
                <w:tab w:val="decimal" w:pos="6270"/>
                <w:tab w:val="center" w:pos="7655"/>
              </w:tabs>
              <w:rPr>
                <w:noProof/>
              </w:rPr>
            </w:pPr>
            <w:r w:rsidRPr="00A55A12">
              <w:rPr>
                <w:noProof/>
              </w:rPr>
              <w:tab/>
            </w:r>
            <w:r w:rsidRPr="00A55A12">
              <w:rPr>
                <w:noProof/>
              </w:rPr>
              <w:tab/>
              <w:t>263 000 $</w:t>
            </w:r>
            <w:r w:rsidRPr="00A55A12">
              <w:rPr>
                <w:noProof/>
              </w:rPr>
              <w:tab/>
            </w:r>
            <w:r w:rsidRPr="00A55A12">
              <w:rPr>
                <w:noProof/>
              </w:rPr>
              <w:tab/>
              <w:t>4,40000 %</w:t>
            </w:r>
            <w:r w:rsidRPr="00A55A12">
              <w:rPr>
                <w:noProof/>
              </w:rPr>
              <w:tab/>
            </w:r>
            <w:r w:rsidRPr="00A55A12">
              <w:rPr>
                <w:noProof/>
              </w:rPr>
              <w:tab/>
              <w:t>2027</w:t>
            </w:r>
          </w:p>
          <w:p w14:paraId="76FDA1AD" w14:textId="77777777" w:rsidR="006266EB" w:rsidRPr="00A55A12" w:rsidRDefault="006266EB">
            <w:pPr>
              <w:tabs>
                <w:tab w:val="left" w:pos="426"/>
                <w:tab w:val="decimal" w:pos="1843"/>
                <w:tab w:val="decimal" w:pos="2880"/>
                <w:tab w:val="decimal" w:pos="4215"/>
                <w:tab w:val="decimal" w:pos="6270"/>
                <w:tab w:val="center" w:pos="7655"/>
              </w:tabs>
              <w:rPr>
                <w:noProof/>
              </w:rPr>
            </w:pPr>
            <w:r w:rsidRPr="00A55A12">
              <w:rPr>
                <w:noProof/>
              </w:rPr>
              <w:tab/>
            </w:r>
            <w:r w:rsidRPr="00A55A12">
              <w:rPr>
                <w:noProof/>
              </w:rPr>
              <w:tab/>
              <w:t>276 000 $</w:t>
            </w:r>
            <w:r w:rsidRPr="00A55A12">
              <w:rPr>
                <w:noProof/>
              </w:rPr>
              <w:tab/>
            </w:r>
            <w:r w:rsidRPr="00A55A12">
              <w:rPr>
                <w:noProof/>
              </w:rPr>
              <w:tab/>
              <w:t>4,40000 %</w:t>
            </w:r>
            <w:r w:rsidRPr="00A55A12">
              <w:rPr>
                <w:noProof/>
              </w:rPr>
              <w:tab/>
            </w:r>
            <w:r w:rsidRPr="00A55A12">
              <w:rPr>
                <w:noProof/>
              </w:rPr>
              <w:tab/>
              <w:t>2028</w:t>
            </w:r>
          </w:p>
          <w:p w14:paraId="7B305105" w14:textId="77777777" w:rsidR="006266EB" w:rsidRPr="00A55A12" w:rsidRDefault="006266EB">
            <w:pPr>
              <w:tabs>
                <w:tab w:val="left" w:pos="426"/>
                <w:tab w:val="decimal" w:pos="1843"/>
                <w:tab w:val="decimal" w:pos="2880"/>
                <w:tab w:val="decimal" w:pos="4215"/>
                <w:tab w:val="decimal" w:pos="6270"/>
                <w:tab w:val="center" w:pos="7655"/>
              </w:tabs>
              <w:rPr>
                <w:noProof/>
              </w:rPr>
            </w:pPr>
            <w:r w:rsidRPr="00A55A12">
              <w:rPr>
                <w:noProof/>
              </w:rPr>
              <w:tab/>
            </w:r>
            <w:r w:rsidRPr="00A55A12">
              <w:rPr>
                <w:noProof/>
              </w:rPr>
              <w:tab/>
              <w:t>2 980 000 $</w:t>
            </w:r>
            <w:r w:rsidRPr="00A55A12">
              <w:rPr>
                <w:noProof/>
              </w:rPr>
              <w:tab/>
            </w:r>
            <w:r w:rsidRPr="00A55A12">
              <w:rPr>
                <w:noProof/>
              </w:rPr>
              <w:tab/>
              <w:t>4,35000 %</w:t>
            </w:r>
            <w:r w:rsidRPr="00A55A12">
              <w:rPr>
                <w:noProof/>
              </w:rPr>
              <w:tab/>
            </w:r>
            <w:r w:rsidRPr="00A55A12">
              <w:rPr>
                <w:noProof/>
              </w:rPr>
              <w:tab/>
              <w:t>2029</w:t>
            </w:r>
          </w:p>
          <w:p w14:paraId="07A131AB" w14:textId="77777777" w:rsidR="006266EB" w:rsidRPr="00A55A12" w:rsidRDefault="006266EB">
            <w:pPr>
              <w:tabs>
                <w:tab w:val="left" w:pos="426"/>
                <w:tab w:val="decimal" w:pos="1843"/>
                <w:tab w:val="decimal" w:pos="2880"/>
                <w:tab w:val="decimal" w:pos="4215"/>
                <w:tab w:val="decimal" w:pos="6270"/>
                <w:tab w:val="center" w:pos="7655"/>
              </w:tabs>
              <w:rPr>
                <w:noProof/>
              </w:rPr>
            </w:pPr>
          </w:p>
          <w:p w14:paraId="4DFB228B" w14:textId="77777777" w:rsidR="006266EB" w:rsidRPr="00A55A12" w:rsidRDefault="006266EB">
            <w:pPr>
              <w:tabs>
                <w:tab w:val="left" w:pos="426"/>
                <w:tab w:val="decimal" w:pos="1843"/>
                <w:tab w:val="decimal" w:pos="2880"/>
                <w:tab w:val="decimal" w:pos="4215"/>
                <w:tab w:val="decimal" w:pos="6270"/>
                <w:tab w:val="center" w:pos="7655"/>
              </w:tabs>
              <w:rPr>
                <w:noProof/>
              </w:rPr>
            </w:pPr>
            <w:r w:rsidRPr="00A55A12">
              <w:rPr>
                <w:noProof/>
              </w:rPr>
              <w:tab/>
            </w:r>
            <w:r w:rsidRPr="00A55A12">
              <w:rPr>
                <w:noProof/>
              </w:rPr>
              <w:tab/>
            </w:r>
            <w:r w:rsidRPr="00A55A12">
              <w:rPr>
                <w:noProof/>
              </w:rPr>
              <w:tab/>
              <w:t>Prix : 98,55700</w:t>
            </w:r>
            <w:r w:rsidRPr="00A55A12">
              <w:rPr>
                <w:noProof/>
              </w:rPr>
              <w:tab/>
            </w:r>
            <w:r w:rsidRPr="00A55A12">
              <w:rPr>
                <w:noProof/>
              </w:rPr>
              <w:tab/>
              <w:t>Coût réel : 4,74305 %</w:t>
            </w:r>
          </w:p>
          <w:p w14:paraId="36691BE4" w14:textId="77777777" w:rsidR="006266EB" w:rsidRPr="00A55A12" w:rsidRDefault="006266EB">
            <w:pPr>
              <w:tabs>
                <w:tab w:val="left" w:pos="426"/>
                <w:tab w:val="decimal" w:pos="1843"/>
                <w:tab w:val="decimal" w:pos="2880"/>
                <w:tab w:val="decimal" w:pos="4215"/>
                <w:tab w:val="decimal" w:pos="6270"/>
                <w:tab w:val="center" w:pos="7655"/>
              </w:tabs>
            </w:pPr>
          </w:p>
        </w:tc>
      </w:tr>
      <w:tr w:rsidR="006266EB" w:rsidRPr="00A55A12" w14:paraId="22C926D7" w14:textId="77777777" w:rsidTr="006266EB">
        <w:trPr>
          <w:cantSplit/>
          <w:trHeight w:val="1134"/>
        </w:trPr>
        <w:tc>
          <w:tcPr>
            <w:tcW w:w="9072" w:type="dxa"/>
          </w:tcPr>
          <w:p w14:paraId="6D678BDC" w14:textId="77777777" w:rsidR="006266EB" w:rsidRPr="00A55A12" w:rsidRDefault="006266EB">
            <w:pPr>
              <w:tabs>
                <w:tab w:val="left" w:pos="426"/>
                <w:tab w:val="decimal" w:pos="1843"/>
                <w:tab w:val="decimal" w:pos="2880"/>
                <w:tab w:val="decimal" w:pos="4215"/>
                <w:tab w:val="decimal" w:pos="6270"/>
                <w:tab w:val="center" w:pos="7655"/>
              </w:tabs>
              <w:rPr>
                <w:noProof/>
              </w:rPr>
            </w:pPr>
            <w:r w:rsidRPr="00A55A12">
              <w:rPr>
                <w:noProof/>
              </w:rPr>
              <w:t xml:space="preserve">3 </w:t>
            </w:r>
            <w:r w:rsidRPr="00A55A12">
              <w:rPr>
                <w:noProof/>
              </w:rPr>
              <w:noBreakHyphen/>
            </w:r>
            <w:r w:rsidRPr="00A55A12">
              <w:rPr>
                <w:noProof/>
              </w:rPr>
              <w:tab/>
              <w:t>VALEURS MOBILIÈRES DESJARDINS INC.</w:t>
            </w:r>
          </w:p>
          <w:p w14:paraId="386D5A5A" w14:textId="77777777" w:rsidR="006266EB" w:rsidRPr="00A55A12" w:rsidRDefault="006266EB">
            <w:pPr>
              <w:tabs>
                <w:tab w:val="left" w:pos="426"/>
                <w:tab w:val="decimal" w:pos="1843"/>
                <w:tab w:val="decimal" w:pos="2880"/>
                <w:tab w:val="decimal" w:pos="4215"/>
                <w:tab w:val="decimal" w:pos="6270"/>
                <w:tab w:val="center" w:pos="7655"/>
              </w:tabs>
              <w:rPr>
                <w:noProof/>
              </w:rPr>
            </w:pPr>
          </w:p>
          <w:p w14:paraId="56300A08" w14:textId="77777777" w:rsidR="006266EB" w:rsidRPr="00A55A12" w:rsidRDefault="006266EB">
            <w:pPr>
              <w:tabs>
                <w:tab w:val="left" w:pos="426"/>
                <w:tab w:val="decimal" w:pos="1843"/>
                <w:tab w:val="decimal" w:pos="2880"/>
                <w:tab w:val="decimal" w:pos="4215"/>
                <w:tab w:val="decimal" w:pos="6270"/>
                <w:tab w:val="center" w:pos="7655"/>
              </w:tabs>
              <w:rPr>
                <w:noProof/>
              </w:rPr>
            </w:pPr>
            <w:r w:rsidRPr="00A55A12">
              <w:rPr>
                <w:noProof/>
              </w:rPr>
              <w:tab/>
            </w:r>
            <w:r w:rsidRPr="00A55A12">
              <w:rPr>
                <w:noProof/>
              </w:rPr>
              <w:tab/>
              <w:t>238 000 $</w:t>
            </w:r>
            <w:r w:rsidRPr="00A55A12">
              <w:rPr>
                <w:noProof/>
              </w:rPr>
              <w:tab/>
            </w:r>
            <w:r w:rsidRPr="00A55A12">
              <w:rPr>
                <w:noProof/>
              </w:rPr>
              <w:tab/>
              <w:t>5,00000 %</w:t>
            </w:r>
            <w:r w:rsidRPr="00A55A12">
              <w:rPr>
                <w:noProof/>
              </w:rPr>
              <w:tab/>
            </w:r>
            <w:r w:rsidRPr="00A55A12">
              <w:rPr>
                <w:noProof/>
              </w:rPr>
              <w:tab/>
              <w:t>2025</w:t>
            </w:r>
          </w:p>
          <w:p w14:paraId="0BFDBEDC" w14:textId="77777777" w:rsidR="006266EB" w:rsidRPr="00A55A12" w:rsidRDefault="006266EB">
            <w:pPr>
              <w:tabs>
                <w:tab w:val="left" w:pos="426"/>
                <w:tab w:val="decimal" w:pos="1843"/>
                <w:tab w:val="decimal" w:pos="2880"/>
                <w:tab w:val="decimal" w:pos="4215"/>
                <w:tab w:val="decimal" w:pos="6270"/>
                <w:tab w:val="center" w:pos="7655"/>
              </w:tabs>
              <w:rPr>
                <w:noProof/>
              </w:rPr>
            </w:pPr>
            <w:r w:rsidRPr="00A55A12">
              <w:rPr>
                <w:noProof/>
              </w:rPr>
              <w:tab/>
            </w:r>
            <w:r w:rsidRPr="00A55A12">
              <w:rPr>
                <w:noProof/>
              </w:rPr>
              <w:tab/>
              <w:t>250 000 $</w:t>
            </w:r>
            <w:r w:rsidRPr="00A55A12">
              <w:rPr>
                <w:noProof/>
              </w:rPr>
              <w:tab/>
            </w:r>
            <w:r w:rsidRPr="00A55A12">
              <w:rPr>
                <w:noProof/>
              </w:rPr>
              <w:tab/>
              <w:t>4,60000 %</w:t>
            </w:r>
            <w:r w:rsidRPr="00A55A12">
              <w:rPr>
                <w:noProof/>
              </w:rPr>
              <w:tab/>
            </w:r>
            <w:r w:rsidRPr="00A55A12">
              <w:rPr>
                <w:noProof/>
              </w:rPr>
              <w:tab/>
              <w:t>2026</w:t>
            </w:r>
          </w:p>
          <w:p w14:paraId="208FAB41" w14:textId="77777777" w:rsidR="006266EB" w:rsidRPr="00A55A12" w:rsidRDefault="006266EB">
            <w:pPr>
              <w:tabs>
                <w:tab w:val="left" w:pos="426"/>
                <w:tab w:val="decimal" w:pos="1843"/>
                <w:tab w:val="decimal" w:pos="2880"/>
                <w:tab w:val="decimal" w:pos="4215"/>
                <w:tab w:val="decimal" w:pos="6270"/>
                <w:tab w:val="center" w:pos="7655"/>
              </w:tabs>
              <w:rPr>
                <w:noProof/>
              </w:rPr>
            </w:pPr>
            <w:r w:rsidRPr="00A55A12">
              <w:rPr>
                <w:noProof/>
              </w:rPr>
              <w:tab/>
            </w:r>
            <w:r w:rsidRPr="00A55A12">
              <w:rPr>
                <w:noProof/>
              </w:rPr>
              <w:tab/>
              <w:t>263 000 $</w:t>
            </w:r>
            <w:r w:rsidRPr="00A55A12">
              <w:rPr>
                <w:noProof/>
              </w:rPr>
              <w:tab/>
            </w:r>
            <w:r w:rsidRPr="00A55A12">
              <w:rPr>
                <w:noProof/>
              </w:rPr>
              <w:tab/>
              <w:t>4,40000 %</w:t>
            </w:r>
            <w:r w:rsidRPr="00A55A12">
              <w:rPr>
                <w:noProof/>
              </w:rPr>
              <w:tab/>
            </w:r>
            <w:r w:rsidRPr="00A55A12">
              <w:rPr>
                <w:noProof/>
              </w:rPr>
              <w:tab/>
              <w:t>2027</w:t>
            </w:r>
          </w:p>
          <w:p w14:paraId="42A9B255" w14:textId="77777777" w:rsidR="006266EB" w:rsidRPr="00A55A12" w:rsidRDefault="006266EB">
            <w:pPr>
              <w:tabs>
                <w:tab w:val="left" w:pos="426"/>
                <w:tab w:val="decimal" w:pos="1843"/>
                <w:tab w:val="decimal" w:pos="2880"/>
                <w:tab w:val="decimal" w:pos="4215"/>
                <w:tab w:val="decimal" w:pos="6270"/>
                <w:tab w:val="center" w:pos="7655"/>
              </w:tabs>
              <w:rPr>
                <w:noProof/>
              </w:rPr>
            </w:pPr>
            <w:r w:rsidRPr="00A55A12">
              <w:rPr>
                <w:noProof/>
              </w:rPr>
              <w:tab/>
            </w:r>
            <w:r w:rsidRPr="00A55A12">
              <w:rPr>
                <w:noProof/>
              </w:rPr>
              <w:tab/>
              <w:t>276 000 $</w:t>
            </w:r>
            <w:r w:rsidRPr="00A55A12">
              <w:rPr>
                <w:noProof/>
              </w:rPr>
              <w:tab/>
            </w:r>
            <w:r w:rsidRPr="00A55A12">
              <w:rPr>
                <w:noProof/>
              </w:rPr>
              <w:tab/>
              <w:t>4,40000 %</w:t>
            </w:r>
            <w:r w:rsidRPr="00A55A12">
              <w:rPr>
                <w:noProof/>
              </w:rPr>
              <w:tab/>
            </w:r>
            <w:r w:rsidRPr="00A55A12">
              <w:rPr>
                <w:noProof/>
              </w:rPr>
              <w:tab/>
              <w:t>2028</w:t>
            </w:r>
          </w:p>
          <w:p w14:paraId="032B38EE" w14:textId="77777777" w:rsidR="006266EB" w:rsidRPr="00A55A12" w:rsidRDefault="006266EB">
            <w:pPr>
              <w:tabs>
                <w:tab w:val="left" w:pos="426"/>
                <w:tab w:val="decimal" w:pos="1843"/>
                <w:tab w:val="decimal" w:pos="2880"/>
                <w:tab w:val="decimal" w:pos="4215"/>
                <w:tab w:val="decimal" w:pos="6270"/>
                <w:tab w:val="center" w:pos="7655"/>
              </w:tabs>
              <w:rPr>
                <w:noProof/>
              </w:rPr>
            </w:pPr>
            <w:r w:rsidRPr="00A55A12">
              <w:rPr>
                <w:noProof/>
              </w:rPr>
              <w:tab/>
            </w:r>
            <w:r w:rsidRPr="00A55A12">
              <w:rPr>
                <w:noProof/>
              </w:rPr>
              <w:tab/>
              <w:t>2 980 000 $</w:t>
            </w:r>
            <w:r w:rsidRPr="00A55A12">
              <w:rPr>
                <w:noProof/>
              </w:rPr>
              <w:tab/>
            </w:r>
            <w:r w:rsidRPr="00A55A12">
              <w:rPr>
                <w:noProof/>
              </w:rPr>
              <w:tab/>
              <w:t>4,40000 %</w:t>
            </w:r>
            <w:r w:rsidRPr="00A55A12">
              <w:rPr>
                <w:noProof/>
              </w:rPr>
              <w:tab/>
            </w:r>
            <w:r w:rsidRPr="00A55A12">
              <w:rPr>
                <w:noProof/>
              </w:rPr>
              <w:tab/>
              <w:t>2029</w:t>
            </w:r>
          </w:p>
          <w:p w14:paraId="2C33B1F8" w14:textId="77777777" w:rsidR="006266EB" w:rsidRPr="00A55A12" w:rsidRDefault="006266EB">
            <w:pPr>
              <w:tabs>
                <w:tab w:val="left" w:pos="426"/>
                <w:tab w:val="decimal" w:pos="1843"/>
                <w:tab w:val="decimal" w:pos="2880"/>
                <w:tab w:val="decimal" w:pos="4215"/>
                <w:tab w:val="decimal" w:pos="6270"/>
                <w:tab w:val="center" w:pos="7655"/>
              </w:tabs>
              <w:rPr>
                <w:noProof/>
              </w:rPr>
            </w:pPr>
          </w:p>
          <w:p w14:paraId="07861C83" w14:textId="77777777" w:rsidR="006266EB" w:rsidRDefault="006266EB">
            <w:pPr>
              <w:tabs>
                <w:tab w:val="left" w:pos="426"/>
                <w:tab w:val="decimal" w:pos="1843"/>
                <w:tab w:val="decimal" w:pos="2880"/>
                <w:tab w:val="decimal" w:pos="4215"/>
                <w:tab w:val="decimal" w:pos="6270"/>
                <w:tab w:val="center" w:pos="7655"/>
              </w:tabs>
              <w:rPr>
                <w:noProof/>
              </w:rPr>
            </w:pPr>
            <w:r w:rsidRPr="00A55A12">
              <w:rPr>
                <w:noProof/>
              </w:rPr>
              <w:tab/>
            </w:r>
            <w:r w:rsidRPr="00A55A12">
              <w:rPr>
                <w:noProof/>
              </w:rPr>
              <w:tab/>
            </w:r>
            <w:r w:rsidRPr="00A55A12">
              <w:rPr>
                <w:noProof/>
              </w:rPr>
              <w:tab/>
              <w:t>Prix : 98,57200</w:t>
            </w:r>
            <w:r w:rsidRPr="00A55A12">
              <w:rPr>
                <w:noProof/>
              </w:rPr>
              <w:tab/>
            </w:r>
            <w:r w:rsidRPr="00A55A12">
              <w:rPr>
                <w:noProof/>
              </w:rPr>
              <w:tab/>
              <w:t>Coût réel : 4,78324 %</w:t>
            </w:r>
          </w:p>
          <w:p w14:paraId="513CC11C" w14:textId="536D0787" w:rsidR="004F08EA" w:rsidRPr="00A55A12" w:rsidRDefault="004F08EA">
            <w:pPr>
              <w:tabs>
                <w:tab w:val="left" w:pos="426"/>
                <w:tab w:val="decimal" w:pos="1843"/>
                <w:tab w:val="decimal" w:pos="2880"/>
                <w:tab w:val="decimal" w:pos="4215"/>
                <w:tab w:val="decimal" w:pos="6270"/>
                <w:tab w:val="center" w:pos="7655"/>
              </w:tabs>
              <w:rPr>
                <w:noProof/>
              </w:rPr>
            </w:pPr>
          </w:p>
        </w:tc>
      </w:tr>
      <w:tr w:rsidR="006266EB" w:rsidRPr="00A55A12" w14:paraId="13055396" w14:textId="77777777" w:rsidTr="006266EB">
        <w:trPr>
          <w:cantSplit/>
          <w:trHeight w:val="1134"/>
        </w:trPr>
        <w:tc>
          <w:tcPr>
            <w:tcW w:w="9072" w:type="dxa"/>
          </w:tcPr>
          <w:p w14:paraId="19E3CD84" w14:textId="77777777" w:rsidR="006266EB" w:rsidRPr="00A55A12" w:rsidRDefault="006266EB">
            <w:pPr>
              <w:tabs>
                <w:tab w:val="left" w:pos="426"/>
                <w:tab w:val="decimal" w:pos="1843"/>
                <w:tab w:val="decimal" w:pos="2880"/>
                <w:tab w:val="decimal" w:pos="4215"/>
                <w:tab w:val="decimal" w:pos="6270"/>
                <w:tab w:val="center" w:pos="7655"/>
              </w:tabs>
              <w:rPr>
                <w:noProof/>
              </w:rPr>
            </w:pPr>
            <w:r w:rsidRPr="00A55A12">
              <w:rPr>
                <w:noProof/>
              </w:rPr>
              <w:t xml:space="preserve">4 </w:t>
            </w:r>
            <w:r w:rsidRPr="00A55A12">
              <w:rPr>
                <w:noProof/>
              </w:rPr>
              <w:noBreakHyphen/>
            </w:r>
            <w:r w:rsidRPr="00A55A12">
              <w:rPr>
                <w:noProof/>
              </w:rPr>
              <w:tab/>
              <w:t>BMO NESBITT BURNS INC.</w:t>
            </w:r>
          </w:p>
          <w:p w14:paraId="534FF866" w14:textId="77777777" w:rsidR="006266EB" w:rsidRPr="00A55A12" w:rsidRDefault="006266EB">
            <w:pPr>
              <w:tabs>
                <w:tab w:val="left" w:pos="426"/>
                <w:tab w:val="decimal" w:pos="1843"/>
                <w:tab w:val="decimal" w:pos="2880"/>
                <w:tab w:val="decimal" w:pos="4215"/>
                <w:tab w:val="decimal" w:pos="6270"/>
                <w:tab w:val="center" w:pos="7655"/>
              </w:tabs>
              <w:rPr>
                <w:noProof/>
              </w:rPr>
            </w:pPr>
          </w:p>
          <w:p w14:paraId="3DF94AC7" w14:textId="77777777" w:rsidR="006266EB" w:rsidRPr="00A55A12" w:rsidRDefault="006266EB">
            <w:pPr>
              <w:tabs>
                <w:tab w:val="left" w:pos="426"/>
                <w:tab w:val="decimal" w:pos="1843"/>
                <w:tab w:val="decimal" w:pos="2880"/>
                <w:tab w:val="decimal" w:pos="4215"/>
                <w:tab w:val="decimal" w:pos="6270"/>
                <w:tab w:val="center" w:pos="7655"/>
              </w:tabs>
              <w:rPr>
                <w:noProof/>
              </w:rPr>
            </w:pPr>
            <w:r w:rsidRPr="00A55A12">
              <w:rPr>
                <w:noProof/>
              </w:rPr>
              <w:tab/>
            </w:r>
            <w:r w:rsidRPr="00A55A12">
              <w:rPr>
                <w:noProof/>
              </w:rPr>
              <w:tab/>
              <w:t>238 000 $</w:t>
            </w:r>
            <w:r w:rsidRPr="00A55A12">
              <w:rPr>
                <w:noProof/>
              </w:rPr>
              <w:tab/>
            </w:r>
            <w:r w:rsidRPr="00A55A12">
              <w:rPr>
                <w:noProof/>
              </w:rPr>
              <w:tab/>
              <w:t>5,00000 %</w:t>
            </w:r>
            <w:r w:rsidRPr="00A55A12">
              <w:rPr>
                <w:noProof/>
              </w:rPr>
              <w:tab/>
            </w:r>
            <w:r w:rsidRPr="00A55A12">
              <w:rPr>
                <w:noProof/>
              </w:rPr>
              <w:tab/>
              <w:t>2025</w:t>
            </w:r>
          </w:p>
          <w:p w14:paraId="1FB69973" w14:textId="77777777" w:rsidR="006266EB" w:rsidRPr="00A55A12" w:rsidRDefault="006266EB">
            <w:pPr>
              <w:tabs>
                <w:tab w:val="left" w:pos="426"/>
                <w:tab w:val="decimal" w:pos="1843"/>
                <w:tab w:val="decimal" w:pos="2880"/>
                <w:tab w:val="decimal" w:pos="4215"/>
                <w:tab w:val="decimal" w:pos="6270"/>
                <w:tab w:val="center" w:pos="7655"/>
              </w:tabs>
              <w:rPr>
                <w:noProof/>
              </w:rPr>
            </w:pPr>
            <w:r w:rsidRPr="00A55A12">
              <w:rPr>
                <w:noProof/>
              </w:rPr>
              <w:tab/>
            </w:r>
            <w:r w:rsidRPr="00A55A12">
              <w:rPr>
                <w:noProof/>
              </w:rPr>
              <w:tab/>
              <w:t>250 000 $</w:t>
            </w:r>
            <w:r w:rsidRPr="00A55A12">
              <w:rPr>
                <w:noProof/>
              </w:rPr>
              <w:tab/>
            </w:r>
            <w:r w:rsidRPr="00A55A12">
              <w:rPr>
                <w:noProof/>
              </w:rPr>
              <w:tab/>
              <w:t>4,50000 %</w:t>
            </w:r>
            <w:r w:rsidRPr="00A55A12">
              <w:rPr>
                <w:noProof/>
              </w:rPr>
              <w:tab/>
            </w:r>
            <w:r w:rsidRPr="00A55A12">
              <w:rPr>
                <w:noProof/>
              </w:rPr>
              <w:tab/>
              <w:t>2026</w:t>
            </w:r>
          </w:p>
          <w:p w14:paraId="3B298C7F" w14:textId="77777777" w:rsidR="006266EB" w:rsidRPr="00A55A12" w:rsidRDefault="006266EB">
            <w:pPr>
              <w:tabs>
                <w:tab w:val="left" w:pos="426"/>
                <w:tab w:val="decimal" w:pos="1843"/>
                <w:tab w:val="decimal" w:pos="2880"/>
                <w:tab w:val="decimal" w:pos="4215"/>
                <w:tab w:val="decimal" w:pos="6270"/>
                <w:tab w:val="center" w:pos="7655"/>
              </w:tabs>
              <w:rPr>
                <w:noProof/>
              </w:rPr>
            </w:pPr>
            <w:r w:rsidRPr="00A55A12">
              <w:rPr>
                <w:noProof/>
              </w:rPr>
              <w:tab/>
            </w:r>
            <w:r w:rsidRPr="00A55A12">
              <w:rPr>
                <w:noProof/>
              </w:rPr>
              <w:tab/>
              <w:t>263 000 $</w:t>
            </w:r>
            <w:r w:rsidRPr="00A55A12">
              <w:rPr>
                <w:noProof/>
              </w:rPr>
              <w:tab/>
            </w:r>
            <w:r w:rsidRPr="00A55A12">
              <w:rPr>
                <w:noProof/>
              </w:rPr>
              <w:tab/>
              <w:t>4,50000 %</w:t>
            </w:r>
            <w:r w:rsidRPr="00A55A12">
              <w:rPr>
                <w:noProof/>
              </w:rPr>
              <w:tab/>
            </w:r>
            <w:r w:rsidRPr="00A55A12">
              <w:rPr>
                <w:noProof/>
              </w:rPr>
              <w:tab/>
              <w:t>2027</w:t>
            </w:r>
          </w:p>
          <w:p w14:paraId="43FFB50F" w14:textId="77777777" w:rsidR="006266EB" w:rsidRPr="00A55A12" w:rsidRDefault="006266EB">
            <w:pPr>
              <w:tabs>
                <w:tab w:val="left" w:pos="426"/>
                <w:tab w:val="decimal" w:pos="1843"/>
                <w:tab w:val="decimal" w:pos="2880"/>
                <w:tab w:val="decimal" w:pos="4215"/>
                <w:tab w:val="decimal" w:pos="6270"/>
                <w:tab w:val="center" w:pos="7655"/>
              </w:tabs>
              <w:rPr>
                <w:noProof/>
              </w:rPr>
            </w:pPr>
            <w:r w:rsidRPr="00A55A12">
              <w:rPr>
                <w:noProof/>
              </w:rPr>
              <w:tab/>
            </w:r>
            <w:r w:rsidRPr="00A55A12">
              <w:rPr>
                <w:noProof/>
              </w:rPr>
              <w:tab/>
              <w:t>276 000 $</w:t>
            </w:r>
            <w:r w:rsidRPr="00A55A12">
              <w:rPr>
                <w:noProof/>
              </w:rPr>
              <w:tab/>
            </w:r>
            <w:r w:rsidRPr="00A55A12">
              <w:rPr>
                <w:noProof/>
              </w:rPr>
              <w:tab/>
              <w:t>4,50000 %</w:t>
            </w:r>
            <w:r w:rsidRPr="00A55A12">
              <w:rPr>
                <w:noProof/>
              </w:rPr>
              <w:tab/>
            </w:r>
            <w:r w:rsidRPr="00A55A12">
              <w:rPr>
                <w:noProof/>
              </w:rPr>
              <w:tab/>
              <w:t>2028</w:t>
            </w:r>
          </w:p>
          <w:p w14:paraId="43D1E0E2" w14:textId="77777777" w:rsidR="006266EB" w:rsidRPr="00A55A12" w:rsidRDefault="006266EB">
            <w:pPr>
              <w:tabs>
                <w:tab w:val="left" w:pos="426"/>
                <w:tab w:val="decimal" w:pos="1843"/>
                <w:tab w:val="decimal" w:pos="2880"/>
                <w:tab w:val="decimal" w:pos="4215"/>
                <w:tab w:val="decimal" w:pos="6270"/>
                <w:tab w:val="center" w:pos="7655"/>
              </w:tabs>
              <w:rPr>
                <w:noProof/>
              </w:rPr>
            </w:pPr>
            <w:r w:rsidRPr="00A55A12">
              <w:rPr>
                <w:noProof/>
              </w:rPr>
              <w:tab/>
            </w:r>
            <w:r w:rsidRPr="00A55A12">
              <w:rPr>
                <w:noProof/>
              </w:rPr>
              <w:tab/>
              <w:t>2 980 000 $</w:t>
            </w:r>
            <w:r w:rsidRPr="00A55A12">
              <w:rPr>
                <w:noProof/>
              </w:rPr>
              <w:tab/>
            </w:r>
            <w:r w:rsidRPr="00A55A12">
              <w:rPr>
                <w:noProof/>
              </w:rPr>
              <w:tab/>
              <w:t>4,50000 %</w:t>
            </w:r>
            <w:r w:rsidRPr="00A55A12">
              <w:rPr>
                <w:noProof/>
              </w:rPr>
              <w:tab/>
            </w:r>
            <w:r w:rsidRPr="00A55A12">
              <w:rPr>
                <w:noProof/>
              </w:rPr>
              <w:tab/>
              <w:t>2029</w:t>
            </w:r>
          </w:p>
          <w:p w14:paraId="65AD0F2C" w14:textId="77777777" w:rsidR="006266EB" w:rsidRPr="00A55A12" w:rsidRDefault="006266EB">
            <w:pPr>
              <w:tabs>
                <w:tab w:val="left" w:pos="426"/>
                <w:tab w:val="decimal" w:pos="1843"/>
                <w:tab w:val="decimal" w:pos="2880"/>
                <w:tab w:val="decimal" w:pos="4215"/>
                <w:tab w:val="decimal" w:pos="6270"/>
                <w:tab w:val="center" w:pos="7655"/>
              </w:tabs>
              <w:rPr>
                <w:noProof/>
              </w:rPr>
            </w:pPr>
          </w:p>
          <w:p w14:paraId="3B2BF95B" w14:textId="77777777" w:rsidR="006266EB" w:rsidRPr="00A55A12" w:rsidRDefault="006266EB">
            <w:pPr>
              <w:tabs>
                <w:tab w:val="left" w:pos="426"/>
                <w:tab w:val="decimal" w:pos="1843"/>
                <w:tab w:val="decimal" w:pos="2880"/>
                <w:tab w:val="decimal" w:pos="4215"/>
                <w:tab w:val="decimal" w:pos="6270"/>
                <w:tab w:val="center" w:pos="7655"/>
              </w:tabs>
              <w:rPr>
                <w:noProof/>
              </w:rPr>
            </w:pPr>
            <w:r w:rsidRPr="00A55A12">
              <w:rPr>
                <w:noProof/>
              </w:rPr>
              <w:tab/>
            </w:r>
            <w:r w:rsidRPr="00A55A12">
              <w:rPr>
                <w:noProof/>
              </w:rPr>
              <w:tab/>
            </w:r>
            <w:r w:rsidRPr="00A55A12">
              <w:rPr>
                <w:noProof/>
              </w:rPr>
              <w:tab/>
              <w:t>Prix : 98,92300</w:t>
            </w:r>
            <w:r w:rsidRPr="00A55A12">
              <w:rPr>
                <w:noProof/>
              </w:rPr>
              <w:tab/>
            </w:r>
            <w:r w:rsidRPr="00A55A12">
              <w:rPr>
                <w:noProof/>
              </w:rPr>
              <w:tab/>
              <w:t>Coût réel : 4,78518 %</w:t>
            </w:r>
          </w:p>
          <w:p w14:paraId="2109E0E4" w14:textId="77777777" w:rsidR="004F08EA" w:rsidRPr="00A55A12" w:rsidRDefault="004F08EA">
            <w:pPr>
              <w:tabs>
                <w:tab w:val="left" w:pos="426"/>
                <w:tab w:val="decimal" w:pos="1843"/>
                <w:tab w:val="decimal" w:pos="2880"/>
                <w:tab w:val="decimal" w:pos="4215"/>
                <w:tab w:val="decimal" w:pos="6270"/>
                <w:tab w:val="center" w:pos="7655"/>
              </w:tabs>
            </w:pPr>
          </w:p>
        </w:tc>
      </w:tr>
    </w:tbl>
    <w:p w14:paraId="4E646347" w14:textId="30F443D3" w:rsidR="006266EB" w:rsidRPr="00A55A12" w:rsidRDefault="006266EB" w:rsidP="00B44468">
      <w:pPr>
        <w:keepNext/>
        <w:keepLines/>
        <w:ind w:left="2124" w:hanging="2124"/>
        <w:jc w:val="both"/>
        <w:rPr>
          <w:noProof/>
          <w:lang w:eastAsia="fr-FR"/>
        </w:rPr>
      </w:pPr>
      <w:r w:rsidRPr="00A55A12">
        <w:rPr>
          <w:noProof/>
        </w:rPr>
        <w:t xml:space="preserve">ATTENDU QUE </w:t>
      </w:r>
      <w:r w:rsidR="004F08EA">
        <w:rPr>
          <w:noProof/>
        </w:rPr>
        <w:tab/>
      </w:r>
      <w:r w:rsidRPr="00A55A12">
        <w:rPr>
          <w:noProof/>
        </w:rPr>
        <w:t xml:space="preserve">le résultat du calcul des coûts réels indique que la soumission présentée par la firme </w:t>
      </w:r>
      <w:r w:rsidRPr="00A55A12">
        <w:rPr>
          <w:caps/>
          <w:noProof/>
        </w:rPr>
        <w:t>RBC DOMINION VALEURS MOBILIÈRES INC.</w:t>
      </w:r>
      <w:r w:rsidRPr="00A55A12">
        <w:rPr>
          <w:noProof/>
        </w:rPr>
        <w:t xml:space="preserve"> est la plus avantageuse;</w:t>
      </w:r>
    </w:p>
    <w:p w14:paraId="7C418710" w14:textId="77777777" w:rsidR="006266EB" w:rsidRPr="00A55A12" w:rsidRDefault="006266EB" w:rsidP="006266EB">
      <w:pPr>
        <w:keepNext/>
        <w:keepLines/>
        <w:rPr>
          <w:noProof/>
        </w:rPr>
      </w:pPr>
    </w:p>
    <w:p w14:paraId="412F12E6" w14:textId="77777777" w:rsidR="004F08EA" w:rsidRDefault="006266EB" w:rsidP="006266EB">
      <w:pPr>
        <w:keepNext/>
        <w:keepLines/>
        <w:rPr>
          <w:bCs/>
          <w:noProof/>
        </w:rPr>
      </w:pPr>
      <w:r w:rsidRPr="00A55A12">
        <w:rPr>
          <w:b/>
          <w:noProof/>
        </w:rPr>
        <w:t xml:space="preserve"> </w:t>
      </w:r>
      <w:r w:rsidR="004F08EA">
        <w:rPr>
          <w:bCs/>
          <w:noProof/>
        </w:rPr>
        <w:t>EN</w:t>
      </w:r>
    </w:p>
    <w:p w14:paraId="78E75CB5" w14:textId="629E69B3" w:rsidR="006266EB" w:rsidRPr="00A55A12" w:rsidRDefault="004F08EA" w:rsidP="003B25D2">
      <w:pPr>
        <w:keepNext/>
        <w:keepLines/>
        <w:ind w:left="2124" w:hanging="2124"/>
        <w:jc w:val="both"/>
        <w:rPr>
          <w:b/>
          <w:noProof/>
        </w:rPr>
      </w:pPr>
      <w:r>
        <w:rPr>
          <w:bCs/>
          <w:noProof/>
        </w:rPr>
        <w:t>CONSÉQUENCE,</w:t>
      </w:r>
      <w:r>
        <w:rPr>
          <w:bCs/>
          <w:noProof/>
        </w:rPr>
        <w:tab/>
      </w:r>
      <w:r>
        <w:t xml:space="preserve">il est proposé par </w:t>
      </w:r>
      <w:r w:rsidR="003B25D2">
        <w:t>monsieur Gilles Harvey</w:t>
      </w:r>
      <w:r>
        <w:t xml:space="preserve">, appuyé par </w:t>
      </w:r>
      <w:r w:rsidR="003B25D2">
        <w:t>monsieur Michel Kowalew</w:t>
      </w:r>
      <w:r>
        <w:t xml:space="preserve"> et résolu à l’unanimité des conseillers :</w:t>
      </w:r>
    </w:p>
    <w:p w14:paraId="5EDC7B2C" w14:textId="77777777" w:rsidR="006266EB" w:rsidRPr="00A55A12" w:rsidRDefault="006266EB" w:rsidP="006266EB">
      <w:pPr>
        <w:rPr>
          <w:noProof/>
        </w:rPr>
      </w:pPr>
    </w:p>
    <w:p w14:paraId="4B6E24B8" w14:textId="600EB1EB" w:rsidR="006266EB" w:rsidRDefault="006266EB" w:rsidP="004F08EA">
      <w:pPr>
        <w:ind w:left="705" w:hanging="705"/>
        <w:jc w:val="both"/>
        <w:rPr>
          <w:noProof/>
        </w:rPr>
      </w:pPr>
      <w:r w:rsidRPr="00A55A12">
        <w:rPr>
          <w:noProof/>
        </w:rPr>
        <w:t>QUE</w:t>
      </w:r>
      <w:r w:rsidR="004F08EA">
        <w:rPr>
          <w:noProof/>
        </w:rPr>
        <w:tab/>
      </w:r>
      <w:r w:rsidRPr="00A55A12">
        <w:rPr>
          <w:noProof/>
        </w:rPr>
        <w:t>le préambule de la présente résolution en fasse partie intégrante comme s’il était ici au long reproduit;</w:t>
      </w:r>
    </w:p>
    <w:p w14:paraId="19DECB74" w14:textId="77777777" w:rsidR="003B25D2" w:rsidRDefault="003B25D2" w:rsidP="004F08EA">
      <w:pPr>
        <w:ind w:left="705" w:hanging="705"/>
        <w:jc w:val="both"/>
        <w:rPr>
          <w:noProof/>
        </w:rPr>
      </w:pPr>
    </w:p>
    <w:p w14:paraId="305ADC46" w14:textId="77777777" w:rsidR="003B25D2" w:rsidRDefault="003B25D2" w:rsidP="004F08EA">
      <w:pPr>
        <w:ind w:left="705" w:hanging="705"/>
        <w:jc w:val="both"/>
        <w:rPr>
          <w:noProof/>
        </w:rPr>
      </w:pPr>
    </w:p>
    <w:p w14:paraId="17DFCF85" w14:textId="77777777" w:rsidR="003B25D2" w:rsidRDefault="003B25D2" w:rsidP="004F08EA">
      <w:pPr>
        <w:ind w:left="705" w:hanging="705"/>
        <w:jc w:val="both"/>
        <w:rPr>
          <w:noProof/>
        </w:rPr>
      </w:pPr>
    </w:p>
    <w:p w14:paraId="3A023B36" w14:textId="77777777" w:rsidR="003B25D2" w:rsidRDefault="003B25D2" w:rsidP="004F08EA">
      <w:pPr>
        <w:ind w:left="705" w:hanging="705"/>
        <w:jc w:val="both"/>
        <w:rPr>
          <w:noProof/>
        </w:rPr>
      </w:pPr>
    </w:p>
    <w:p w14:paraId="42D813AF" w14:textId="77777777" w:rsidR="003B25D2" w:rsidRPr="00A55A12" w:rsidRDefault="003B25D2" w:rsidP="004F08EA">
      <w:pPr>
        <w:ind w:left="705" w:hanging="705"/>
        <w:jc w:val="both"/>
        <w:rPr>
          <w:noProof/>
        </w:rPr>
      </w:pPr>
    </w:p>
    <w:p w14:paraId="5B838999" w14:textId="77777777" w:rsidR="006266EB" w:rsidRPr="00A55A12" w:rsidRDefault="006266EB" w:rsidP="006266EB">
      <w:pPr>
        <w:rPr>
          <w:noProof/>
        </w:rPr>
      </w:pPr>
    </w:p>
    <w:p w14:paraId="60429BDB" w14:textId="2ECC74C4" w:rsidR="006266EB" w:rsidRPr="00A55A12" w:rsidRDefault="006266EB" w:rsidP="004F08EA">
      <w:pPr>
        <w:ind w:left="705" w:hanging="705"/>
        <w:jc w:val="both"/>
        <w:rPr>
          <w:caps/>
          <w:noProof/>
        </w:rPr>
      </w:pPr>
      <w:r w:rsidRPr="00A55A12">
        <w:rPr>
          <w:noProof/>
        </w:rPr>
        <w:t xml:space="preserve">QUE </w:t>
      </w:r>
      <w:r w:rsidR="004F08EA">
        <w:rPr>
          <w:noProof/>
        </w:rPr>
        <w:tab/>
      </w:r>
      <w:r w:rsidRPr="00A55A12">
        <w:rPr>
          <w:noProof/>
        </w:rPr>
        <w:t>l'émission d'obligations au montant de 4 007 000 $ de la Municipalité de Saint</w:t>
      </w:r>
      <w:r w:rsidRPr="00A55A12">
        <w:rPr>
          <w:noProof/>
        </w:rPr>
        <w:noBreakHyphen/>
        <w:t xml:space="preserve">Siméon soit adjugée à la firme </w:t>
      </w:r>
      <w:r w:rsidRPr="00A55A12">
        <w:rPr>
          <w:caps/>
          <w:noProof/>
        </w:rPr>
        <w:t xml:space="preserve">RBC DOMINION VALEURS MOBILIÈRES INC.;  </w:t>
      </w:r>
    </w:p>
    <w:p w14:paraId="76620243" w14:textId="77777777" w:rsidR="006266EB" w:rsidRPr="00A55A12" w:rsidRDefault="006266EB" w:rsidP="006266EB">
      <w:pPr>
        <w:jc w:val="both"/>
        <w:rPr>
          <w:caps/>
          <w:noProof/>
        </w:rPr>
      </w:pPr>
    </w:p>
    <w:p w14:paraId="28FDBF26" w14:textId="74A8485C" w:rsidR="006266EB" w:rsidRPr="00A55A12" w:rsidRDefault="006266EB" w:rsidP="004F08EA">
      <w:pPr>
        <w:ind w:left="705" w:hanging="705"/>
        <w:jc w:val="both"/>
        <w:rPr>
          <w:noProof/>
        </w:rPr>
      </w:pPr>
      <w:r w:rsidRPr="00A55A12">
        <w:rPr>
          <w:caps/>
          <w:noProof/>
        </w:rPr>
        <w:t xml:space="preserve">QUE </w:t>
      </w:r>
      <w:r w:rsidR="004F08EA">
        <w:rPr>
          <w:caps/>
          <w:noProof/>
        </w:rPr>
        <w:tab/>
      </w:r>
      <w:r w:rsidRPr="00A55A12">
        <w:rPr>
          <w:noProof/>
        </w:rPr>
        <w:t>demande soit faite à ce(s) dernier(s) de mandater Service de dépôt et de compensation CDS inc. (CDS) pour l'inscription en compte de cette émission;</w:t>
      </w:r>
    </w:p>
    <w:p w14:paraId="299AE38E" w14:textId="77777777" w:rsidR="006266EB" w:rsidRPr="00A55A12" w:rsidRDefault="006266EB" w:rsidP="006266EB">
      <w:pPr>
        <w:jc w:val="both"/>
        <w:rPr>
          <w:noProof/>
        </w:rPr>
      </w:pPr>
    </w:p>
    <w:p w14:paraId="361894C1" w14:textId="76ECE45C" w:rsidR="006266EB" w:rsidRPr="00A55A12" w:rsidRDefault="006266EB" w:rsidP="004F08EA">
      <w:pPr>
        <w:ind w:left="705" w:hanging="705"/>
        <w:jc w:val="both"/>
        <w:rPr>
          <w:noProof/>
        </w:rPr>
      </w:pPr>
      <w:r w:rsidRPr="00A55A12">
        <w:rPr>
          <w:noProof/>
        </w:rPr>
        <w:t xml:space="preserve">QUE </w:t>
      </w:r>
      <w:r w:rsidR="004F08EA">
        <w:rPr>
          <w:noProof/>
        </w:rPr>
        <w:tab/>
      </w:r>
      <w:r w:rsidRPr="00A55A12">
        <w:rPr>
          <w:noProof/>
        </w:rPr>
        <w:t>CDS agisse au nom de ses adhérents comme agent d'inscription en compte, agent détenteur de l'obligation, agent payeur et responsable des transactions à effectuer à l'égard de ses adhérents;</w:t>
      </w:r>
    </w:p>
    <w:p w14:paraId="680F859B" w14:textId="77777777" w:rsidR="006266EB" w:rsidRPr="00A55A12" w:rsidRDefault="006266EB" w:rsidP="006266EB">
      <w:pPr>
        <w:jc w:val="both"/>
        <w:rPr>
          <w:noProof/>
        </w:rPr>
      </w:pPr>
    </w:p>
    <w:p w14:paraId="36856ED0" w14:textId="79018FD6" w:rsidR="006266EB" w:rsidRPr="00A55A12" w:rsidRDefault="006266EB" w:rsidP="004F08EA">
      <w:pPr>
        <w:ind w:left="705" w:hanging="705"/>
        <w:jc w:val="both"/>
        <w:rPr>
          <w:noProof/>
        </w:rPr>
      </w:pPr>
      <w:r w:rsidRPr="00A55A12">
        <w:rPr>
          <w:noProof/>
        </w:rPr>
        <w:t xml:space="preserve">QUE </w:t>
      </w:r>
      <w:r w:rsidR="004F08EA">
        <w:rPr>
          <w:noProof/>
        </w:rPr>
        <w:tab/>
      </w:r>
      <w:r w:rsidRPr="00A55A12">
        <w:rPr>
          <w:noProof/>
        </w:rPr>
        <w:t>CDS procède au transfert de fonds conformément aux exigences légales de l'obligation, à cet effet, le conseil autorise le (la) greffier(ère)</w:t>
      </w:r>
      <w:r w:rsidRPr="00A55A12">
        <w:rPr>
          <w:noProof/>
        </w:rPr>
        <w:noBreakHyphen/>
        <w:t xml:space="preserve">trésorier(ère) ou trésorier(ère) à signer le document requis par le système bancaire canadien intitulé  </w:t>
      </w:r>
      <w:r w:rsidRPr="00A55A12">
        <w:rPr>
          <w:noProof/>
          <w:color w:val="FFFFFF" w:themeColor="background1"/>
        </w:rPr>
        <w:t>\</w:t>
      </w:r>
      <w:r w:rsidRPr="00A55A12">
        <w:rPr>
          <w:noProof/>
        </w:rPr>
        <w:t>« Autorisation pour le plan de débits préautorisés destiné aux entreprises</w:t>
      </w:r>
      <w:r w:rsidRPr="00A55A12">
        <w:rPr>
          <w:noProof/>
          <w:color w:val="FFFFFF" w:themeColor="background1"/>
        </w:rPr>
        <w:t>\</w:t>
      </w:r>
      <w:r w:rsidRPr="00A55A12">
        <w:rPr>
          <w:noProof/>
        </w:rPr>
        <w:t>»;</w:t>
      </w:r>
    </w:p>
    <w:p w14:paraId="37F903CB" w14:textId="77777777" w:rsidR="006266EB" w:rsidRPr="00A55A12" w:rsidRDefault="006266EB" w:rsidP="006266EB">
      <w:pPr>
        <w:jc w:val="both"/>
        <w:rPr>
          <w:noProof/>
        </w:rPr>
      </w:pPr>
    </w:p>
    <w:p w14:paraId="6713619A" w14:textId="0EBF4176" w:rsidR="006266EB" w:rsidRPr="00A55A12" w:rsidRDefault="006266EB" w:rsidP="004F08EA">
      <w:pPr>
        <w:keepNext/>
        <w:keepLines/>
        <w:ind w:left="705" w:hanging="705"/>
        <w:jc w:val="both"/>
        <w:rPr>
          <w:noProof/>
        </w:rPr>
      </w:pPr>
      <w:r w:rsidRPr="00A55A12">
        <w:rPr>
          <w:noProof/>
        </w:rPr>
        <w:t>Q</w:t>
      </w:r>
      <w:r w:rsidR="004F08EA">
        <w:rPr>
          <w:noProof/>
        </w:rPr>
        <w:t>UE</w:t>
      </w:r>
      <w:r w:rsidRPr="00A55A12">
        <w:rPr>
          <w:noProof/>
        </w:rPr>
        <w:t xml:space="preserve"> </w:t>
      </w:r>
      <w:r w:rsidR="004F08EA">
        <w:rPr>
          <w:noProof/>
        </w:rPr>
        <w:tab/>
        <w:t xml:space="preserve">le </w:t>
      </w:r>
      <w:r w:rsidRPr="00A55A12">
        <w:rPr>
          <w:noProof/>
        </w:rPr>
        <w:t>maire et la greffière</w:t>
      </w:r>
      <w:r w:rsidRPr="00A55A12">
        <w:rPr>
          <w:noProof/>
        </w:rPr>
        <w:noBreakHyphen/>
        <w:t>trésorière soient autorisés à signer les obligations visées par la présente émission, soit une obligation par échéance.</w:t>
      </w:r>
    </w:p>
    <w:p w14:paraId="5F5CC23D" w14:textId="77777777" w:rsidR="00523BEF" w:rsidRPr="00A55A12" w:rsidRDefault="00523BEF" w:rsidP="009C1B5C">
      <w:pPr>
        <w:tabs>
          <w:tab w:val="left" w:pos="0"/>
          <w:tab w:val="left" w:pos="601"/>
          <w:tab w:val="left" w:pos="1276"/>
          <w:tab w:val="left" w:pos="1833"/>
          <w:tab w:val="left" w:pos="2127"/>
          <w:tab w:val="left" w:pos="2880"/>
          <w:tab w:val="left" w:pos="4320"/>
          <w:tab w:val="left" w:pos="5040"/>
          <w:tab w:val="left" w:pos="5760"/>
          <w:tab w:val="left" w:pos="6480"/>
          <w:tab w:val="left" w:pos="7200"/>
          <w:tab w:val="left" w:pos="7920"/>
          <w:tab w:val="left" w:pos="8353"/>
          <w:tab w:val="left" w:pos="9360"/>
        </w:tabs>
        <w:ind w:left="2124" w:hanging="2120"/>
        <w:jc w:val="both"/>
        <w:rPr>
          <w:b/>
          <w:bCs/>
          <w:lang w:val="fr-FR"/>
        </w:rPr>
      </w:pPr>
    </w:p>
    <w:p w14:paraId="53C5E762" w14:textId="77777777" w:rsidR="00523BEF" w:rsidRPr="00A55A12" w:rsidRDefault="00523BEF" w:rsidP="009C1B5C">
      <w:pPr>
        <w:tabs>
          <w:tab w:val="left" w:pos="0"/>
          <w:tab w:val="left" w:pos="601"/>
          <w:tab w:val="left" w:pos="1276"/>
          <w:tab w:val="left" w:pos="1833"/>
          <w:tab w:val="left" w:pos="2127"/>
          <w:tab w:val="left" w:pos="2880"/>
          <w:tab w:val="left" w:pos="4320"/>
          <w:tab w:val="left" w:pos="5040"/>
          <w:tab w:val="left" w:pos="5760"/>
          <w:tab w:val="left" w:pos="6480"/>
          <w:tab w:val="left" w:pos="7200"/>
          <w:tab w:val="left" w:pos="7920"/>
          <w:tab w:val="left" w:pos="8353"/>
          <w:tab w:val="left" w:pos="9360"/>
        </w:tabs>
        <w:ind w:left="2124" w:hanging="2120"/>
        <w:jc w:val="both"/>
        <w:rPr>
          <w:b/>
          <w:bCs/>
          <w:lang w:val="fr-FR"/>
        </w:rPr>
      </w:pPr>
    </w:p>
    <w:p w14:paraId="465359DC" w14:textId="77777777" w:rsidR="00523BEF" w:rsidRPr="00A55A12" w:rsidRDefault="00523BEF" w:rsidP="009C1B5C">
      <w:pPr>
        <w:tabs>
          <w:tab w:val="left" w:pos="0"/>
          <w:tab w:val="left" w:pos="601"/>
          <w:tab w:val="left" w:pos="1276"/>
          <w:tab w:val="left" w:pos="1833"/>
          <w:tab w:val="left" w:pos="2127"/>
          <w:tab w:val="left" w:pos="2880"/>
          <w:tab w:val="left" w:pos="4320"/>
          <w:tab w:val="left" w:pos="5040"/>
          <w:tab w:val="left" w:pos="5760"/>
          <w:tab w:val="left" w:pos="6480"/>
          <w:tab w:val="left" w:pos="7200"/>
          <w:tab w:val="left" w:pos="7920"/>
          <w:tab w:val="left" w:pos="8353"/>
          <w:tab w:val="left" w:pos="9360"/>
        </w:tabs>
        <w:ind w:left="2124" w:hanging="2120"/>
        <w:jc w:val="both"/>
        <w:rPr>
          <w:b/>
          <w:bCs/>
          <w:lang w:val="fr-FR"/>
        </w:rPr>
      </w:pPr>
    </w:p>
    <w:p w14:paraId="732B299F" w14:textId="0F72F0EF" w:rsidR="00930904" w:rsidRDefault="00930904" w:rsidP="004F08EA">
      <w:pPr>
        <w:tabs>
          <w:tab w:val="left" w:pos="0"/>
          <w:tab w:val="left" w:pos="601"/>
          <w:tab w:val="left" w:pos="1276"/>
          <w:tab w:val="left" w:pos="1833"/>
          <w:tab w:val="left" w:pos="2127"/>
          <w:tab w:val="left" w:pos="2880"/>
          <w:tab w:val="left" w:pos="4320"/>
          <w:tab w:val="left" w:pos="5040"/>
          <w:tab w:val="left" w:pos="5760"/>
          <w:tab w:val="left" w:pos="6480"/>
          <w:tab w:val="left" w:pos="7200"/>
          <w:tab w:val="left" w:pos="7920"/>
          <w:tab w:val="left" w:pos="8353"/>
          <w:tab w:val="left" w:pos="9360"/>
        </w:tabs>
        <w:jc w:val="both"/>
        <w:rPr>
          <w:b/>
          <w:bCs/>
          <w:lang w:val="fr-FR"/>
        </w:rPr>
      </w:pPr>
    </w:p>
    <w:p w14:paraId="5FBC0E56" w14:textId="77777777" w:rsidR="009A7604" w:rsidRPr="004F08EA" w:rsidRDefault="009A7604" w:rsidP="004F08EA">
      <w:pPr>
        <w:tabs>
          <w:tab w:val="left" w:pos="0"/>
          <w:tab w:val="left" w:pos="601"/>
          <w:tab w:val="left" w:pos="1276"/>
          <w:tab w:val="left" w:pos="1833"/>
          <w:tab w:val="left" w:pos="2127"/>
          <w:tab w:val="left" w:pos="2880"/>
          <w:tab w:val="left" w:pos="4320"/>
          <w:tab w:val="left" w:pos="5040"/>
          <w:tab w:val="left" w:pos="5760"/>
          <w:tab w:val="left" w:pos="6480"/>
          <w:tab w:val="left" w:pos="7200"/>
          <w:tab w:val="left" w:pos="7920"/>
          <w:tab w:val="left" w:pos="8353"/>
          <w:tab w:val="left" w:pos="9360"/>
        </w:tabs>
        <w:jc w:val="both"/>
        <w:rPr>
          <w:b/>
          <w:bCs/>
          <w:lang w:val="fr-FR"/>
        </w:rPr>
      </w:pPr>
    </w:p>
    <w:p w14:paraId="2F48DDA1" w14:textId="74641674" w:rsidR="002629DF" w:rsidRDefault="005E1E8E" w:rsidP="00585E84">
      <w:pPr>
        <w:tabs>
          <w:tab w:val="left" w:pos="0"/>
          <w:tab w:val="left" w:pos="601"/>
          <w:tab w:val="left" w:pos="1276"/>
          <w:tab w:val="left" w:pos="1833"/>
          <w:tab w:val="left" w:pos="2127"/>
          <w:tab w:val="left" w:pos="2880"/>
          <w:tab w:val="left" w:pos="3600"/>
          <w:tab w:val="left" w:pos="4320"/>
          <w:tab w:val="left" w:pos="5040"/>
          <w:tab w:val="left" w:pos="5760"/>
          <w:tab w:val="left" w:pos="6480"/>
          <w:tab w:val="left" w:pos="7200"/>
          <w:tab w:val="left" w:pos="7920"/>
          <w:tab w:val="left" w:pos="8353"/>
          <w:tab w:val="left" w:pos="9360"/>
        </w:tabs>
        <w:ind w:left="2124" w:hanging="2124"/>
        <w:jc w:val="both"/>
        <w:rPr>
          <w:b/>
        </w:rPr>
      </w:pPr>
      <w:r>
        <w:rPr>
          <w:b/>
          <w:lang w:val="fr-FR"/>
        </w:rPr>
        <w:t>Rés # 23-12-3</w:t>
      </w:r>
      <w:r w:rsidR="003B25D2">
        <w:rPr>
          <w:b/>
          <w:lang w:val="fr-FR"/>
        </w:rPr>
        <w:t>1</w:t>
      </w:r>
      <w:r>
        <w:rPr>
          <w:b/>
          <w:lang w:val="fr-FR"/>
        </w:rPr>
        <w:tab/>
      </w:r>
      <w:r>
        <w:rPr>
          <w:b/>
          <w:lang w:val="fr-FR"/>
        </w:rPr>
        <w:tab/>
      </w:r>
      <w:r w:rsidR="00585E84">
        <w:rPr>
          <w:b/>
          <w:lang w:val="fr-FR"/>
        </w:rPr>
        <w:t>RÉSOLUTION DE CONCORDANCE ET DE COURTE ÉCHÉANCE RELATIVEMENT À UN EMPRUNT PAR OBLIGATIONS AU MONTANT DE 4 007 000 $</w:t>
      </w:r>
    </w:p>
    <w:p w14:paraId="2C3E2635" w14:textId="77777777" w:rsidR="005E1E8E" w:rsidRPr="00516B8B" w:rsidRDefault="005E1E8E" w:rsidP="005E1E8E">
      <w:pPr>
        <w:tabs>
          <w:tab w:val="left" w:pos="0"/>
          <w:tab w:val="left" w:pos="601"/>
          <w:tab w:val="left" w:pos="1276"/>
          <w:tab w:val="left" w:pos="1833"/>
          <w:tab w:val="left" w:pos="2127"/>
          <w:tab w:val="left" w:pos="2880"/>
          <w:tab w:val="left" w:pos="3600"/>
          <w:tab w:val="left" w:pos="4320"/>
          <w:tab w:val="left" w:pos="5040"/>
          <w:tab w:val="left" w:pos="5760"/>
          <w:tab w:val="left" w:pos="6480"/>
          <w:tab w:val="left" w:pos="7200"/>
          <w:tab w:val="left" w:pos="7920"/>
          <w:tab w:val="left" w:pos="8353"/>
          <w:tab w:val="left" w:pos="9360"/>
        </w:tabs>
        <w:jc w:val="both"/>
        <w:rPr>
          <w:b/>
        </w:rPr>
      </w:pPr>
    </w:p>
    <w:p w14:paraId="13A47FBB" w14:textId="4249B74A" w:rsidR="00516B8B" w:rsidRPr="00516B8B" w:rsidRDefault="00516B8B" w:rsidP="00215223">
      <w:pPr>
        <w:keepNext/>
        <w:ind w:left="2124" w:hanging="2124"/>
        <w:jc w:val="both"/>
      </w:pPr>
      <w:r w:rsidRPr="00516B8B">
        <w:t xml:space="preserve">ATTENDU QUE </w:t>
      </w:r>
      <w:r w:rsidR="00215223">
        <w:tab/>
      </w:r>
      <w:r w:rsidRPr="00516B8B">
        <w:t xml:space="preserve">conformément </w:t>
      </w:r>
      <w:r w:rsidRPr="00516B8B">
        <w:rPr>
          <w:noProof/>
        </w:rPr>
        <w:t>aux règlements d'emprunts suivants et pour les montants indiqués en regard de chacun d'eux</w:t>
      </w:r>
      <w:r w:rsidRPr="00516B8B">
        <w:t xml:space="preserve">, </w:t>
      </w:r>
      <w:r w:rsidRPr="00516B8B">
        <w:rPr>
          <w:noProof/>
        </w:rPr>
        <w:t>la</w:t>
      </w:r>
      <w:r w:rsidRPr="00516B8B">
        <w:t xml:space="preserve"> </w:t>
      </w:r>
      <w:r w:rsidRPr="00516B8B">
        <w:rPr>
          <w:noProof/>
        </w:rPr>
        <w:t>Municipalité de Saint</w:t>
      </w:r>
      <w:r w:rsidRPr="00516B8B">
        <w:rPr>
          <w:noProof/>
        </w:rPr>
        <w:noBreakHyphen/>
        <w:t>Siméon</w:t>
      </w:r>
      <w:r w:rsidRPr="00516B8B">
        <w:t xml:space="preserve"> souhaite </w:t>
      </w:r>
      <w:r w:rsidRPr="00516B8B">
        <w:rPr>
          <w:noProof/>
        </w:rPr>
        <w:t>émettre une série d'obligations, soit une obligation par échéance,</w:t>
      </w:r>
      <w:r w:rsidRPr="00516B8B">
        <w:t xml:space="preserve"> pour un montant total de </w:t>
      </w:r>
      <w:r w:rsidRPr="00516B8B">
        <w:rPr>
          <w:noProof/>
        </w:rPr>
        <w:t>4 007 000 $</w:t>
      </w:r>
      <w:r w:rsidRPr="00516B8B">
        <w:t xml:space="preserve"> qui sera réalisé le </w:t>
      </w:r>
      <w:r w:rsidRPr="00516B8B">
        <w:rPr>
          <w:noProof/>
        </w:rPr>
        <w:t>8 février 2024</w:t>
      </w:r>
      <w:r w:rsidRPr="00516B8B">
        <w:t>, réparti comme suit :</w:t>
      </w:r>
    </w:p>
    <w:p w14:paraId="28C4F463" w14:textId="77777777" w:rsidR="00516B8B" w:rsidRPr="00516B8B" w:rsidRDefault="00516B8B" w:rsidP="00516B8B">
      <w:pPr>
        <w:jc w:val="both"/>
      </w:pPr>
    </w:p>
    <w:p w14:paraId="26E0506F" w14:textId="77777777" w:rsidR="00516B8B" w:rsidRPr="00516B8B" w:rsidRDefault="00516B8B" w:rsidP="00516B8B">
      <w:pPr>
        <w:ind w:right="766" w:firstLine="720"/>
        <w:jc w:val="both"/>
        <w:rPr>
          <w:noProof/>
          <w:vanish/>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690"/>
        <w:gridCol w:w="2345"/>
      </w:tblGrid>
      <w:tr w:rsidR="00516B8B" w:rsidRPr="00516B8B" w14:paraId="0067B581" w14:textId="77777777" w:rsidTr="00B92342">
        <w:trPr>
          <w:jc w:val="center"/>
        </w:trPr>
        <w:tc>
          <w:tcPr>
            <w:tcW w:w="2690" w:type="dxa"/>
            <w:tcBorders>
              <w:top w:val="double" w:sz="2" w:space="0" w:color="000000"/>
              <w:left w:val="double" w:sz="2" w:space="0" w:color="000000"/>
              <w:bottom w:val="single" w:sz="2" w:space="0" w:color="000000"/>
              <w:right w:val="single" w:sz="2" w:space="0" w:color="000000"/>
            </w:tcBorders>
            <w:shd w:val="clear" w:color="auto" w:fill="C0C0C0"/>
            <w:vAlign w:val="center"/>
          </w:tcPr>
          <w:p w14:paraId="067A7D55" w14:textId="77777777" w:rsidR="00516B8B" w:rsidRPr="00516B8B" w:rsidRDefault="00516B8B" w:rsidP="00B92342">
            <w:pPr>
              <w:rPr>
                <w:b/>
                <w:noProof/>
              </w:rPr>
            </w:pPr>
            <w:r w:rsidRPr="00516B8B">
              <w:rPr>
                <w:b/>
                <w:noProof/>
              </w:rPr>
              <w:t>Règlements d'emprunts #</w:t>
            </w:r>
          </w:p>
        </w:tc>
        <w:tc>
          <w:tcPr>
            <w:tcW w:w="2345" w:type="dxa"/>
            <w:tcBorders>
              <w:top w:val="double" w:sz="2" w:space="0" w:color="000000"/>
              <w:left w:val="single" w:sz="2" w:space="0" w:color="000000"/>
              <w:bottom w:val="single" w:sz="2" w:space="0" w:color="000000"/>
              <w:right w:val="double" w:sz="2" w:space="0" w:color="auto"/>
            </w:tcBorders>
            <w:shd w:val="clear" w:color="auto" w:fill="C0C0C0"/>
            <w:vAlign w:val="center"/>
          </w:tcPr>
          <w:p w14:paraId="2426D28A" w14:textId="77777777" w:rsidR="00516B8B" w:rsidRPr="00516B8B" w:rsidRDefault="00516B8B" w:rsidP="00B92342">
            <w:pPr>
              <w:rPr>
                <w:b/>
                <w:noProof/>
              </w:rPr>
            </w:pPr>
            <w:r w:rsidRPr="00516B8B">
              <w:rPr>
                <w:b/>
                <w:noProof/>
              </w:rPr>
              <w:t>Pour un montant de $</w:t>
            </w:r>
          </w:p>
        </w:tc>
      </w:tr>
      <w:tr w:rsidR="00516B8B" w:rsidRPr="00516B8B" w14:paraId="4B32DECC" w14:textId="77777777" w:rsidTr="00B92342">
        <w:trPr>
          <w:jc w:val="center"/>
        </w:trPr>
        <w:tc>
          <w:tcPr>
            <w:tcW w:w="2690" w:type="dxa"/>
            <w:tcBorders>
              <w:top w:val="single" w:sz="2" w:space="0" w:color="000000"/>
              <w:left w:val="double" w:sz="2" w:space="0" w:color="000000"/>
            </w:tcBorders>
            <w:shd w:val="clear" w:color="auto" w:fill="auto"/>
          </w:tcPr>
          <w:p w14:paraId="25AAC046" w14:textId="77777777" w:rsidR="00516B8B" w:rsidRPr="00516B8B" w:rsidRDefault="00516B8B" w:rsidP="00B92342">
            <w:pPr>
              <w:rPr>
                <w:noProof/>
              </w:rPr>
            </w:pPr>
            <w:r w:rsidRPr="00516B8B">
              <w:rPr>
                <w:noProof/>
              </w:rPr>
              <w:t>174</w:t>
            </w:r>
          </w:p>
        </w:tc>
        <w:tc>
          <w:tcPr>
            <w:tcW w:w="2345" w:type="dxa"/>
            <w:tcBorders>
              <w:top w:val="single" w:sz="2" w:space="0" w:color="000000"/>
              <w:right w:val="double" w:sz="2" w:space="0" w:color="auto"/>
            </w:tcBorders>
            <w:shd w:val="clear" w:color="auto" w:fill="auto"/>
          </w:tcPr>
          <w:p w14:paraId="229F0FEE" w14:textId="77777777" w:rsidR="00516B8B" w:rsidRPr="00516B8B" w:rsidRDefault="00516B8B" w:rsidP="00B92342">
            <w:pPr>
              <w:jc w:val="right"/>
              <w:rPr>
                <w:noProof/>
              </w:rPr>
            </w:pPr>
            <w:r w:rsidRPr="00516B8B">
              <w:rPr>
                <w:noProof/>
              </w:rPr>
              <w:t>74 050 $</w:t>
            </w:r>
          </w:p>
        </w:tc>
      </w:tr>
      <w:tr w:rsidR="00516B8B" w:rsidRPr="00516B8B" w14:paraId="595CC5F3" w14:textId="77777777" w:rsidTr="00B92342">
        <w:trPr>
          <w:jc w:val="center"/>
        </w:trPr>
        <w:tc>
          <w:tcPr>
            <w:tcW w:w="2690" w:type="dxa"/>
            <w:tcBorders>
              <w:left w:val="double" w:sz="2" w:space="0" w:color="000000"/>
            </w:tcBorders>
            <w:shd w:val="clear" w:color="auto" w:fill="auto"/>
          </w:tcPr>
          <w:p w14:paraId="799A20EE" w14:textId="77777777" w:rsidR="00516B8B" w:rsidRPr="00516B8B" w:rsidRDefault="00516B8B" w:rsidP="00B92342">
            <w:pPr>
              <w:rPr>
                <w:noProof/>
              </w:rPr>
            </w:pPr>
            <w:r w:rsidRPr="00516B8B">
              <w:rPr>
                <w:noProof/>
              </w:rPr>
              <w:t>281</w:t>
            </w:r>
          </w:p>
        </w:tc>
        <w:tc>
          <w:tcPr>
            <w:tcW w:w="2345" w:type="dxa"/>
            <w:tcBorders>
              <w:right w:val="double" w:sz="2" w:space="0" w:color="auto"/>
            </w:tcBorders>
            <w:shd w:val="clear" w:color="auto" w:fill="auto"/>
          </w:tcPr>
          <w:p w14:paraId="28EE4F16" w14:textId="77777777" w:rsidR="00516B8B" w:rsidRPr="00516B8B" w:rsidRDefault="00516B8B" w:rsidP="00B92342">
            <w:pPr>
              <w:jc w:val="right"/>
              <w:rPr>
                <w:noProof/>
              </w:rPr>
            </w:pPr>
            <w:r w:rsidRPr="00516B8B">
              <w:rPr>
                <w:noProof/>
              </w:rPr>
              <w:t>2 180 610 $</w:t>
            </w:r>
          </w:p>
        </w:tc>
      </w:tr>
      <w:tr w:rsidR="00516B8B" w:rsidRPr="00516B8B" w14:paraId="12D3ECAB" w14:textId="77777777" w:rsidTr="00B92342">
        <w:trPr>
          <w:jc w:val="center"/>
        </w:trPr>
        <w:tc>
          <w:tcPr>
            <w:tcW w:w="2690" w:type="dxa"/>
            <w:tcBorders>
              <w:left w:val="double" w:sz="2" w:space="0" w:color="000000"/>
            </w:tcBorders>
            <w:shd w:val="clear" w:color="auto" w:fill="auto"/>
          </w:tcPr>
          <w:p w14:paraId="5722D5A4" w14:textId="77777777" w:rsidR="00516B8B" w:rsidRPr="00516B8B" w:rsidRDefault="00516B8B" w:rsidP="00B92342">
            <w:pPr>
              <w:rPr>
                <w:noProof/>
              </w:rPr>
            </w:pPr>
            <w:r w:rsidRPr="00516B8B">
              <w:rPr>
                <w:noProof/>
              </w:rPr>
              <w:t>281</w:t>
            </w:r>
          </w:p>
        </w:tc>
        <w:tc>
          <w:tcPr>
            <w:tcW w:w="2345" w:type="dxa"/>
            <w:tcBorders>
              <w:right w:val="double" w:sz="2" w:space="0" w:color="auto"/>
            </w:tcBorders>
            <w:shd w:val="clear" w:color="auto" w:fill="auto"/>
          </w:tcPr>
          <w:p w14:paraId="6E6AD0AA" w14:textId="77777777" w:rsidR="00516B8B" w:rsidRPr="00516B8B" w:rsidRDefault="00516B8B" w:rsidP="00B92342">
            <w:pPr>
              <w:jc w:val="right"/>
              <w:rPr>
                <w:noProof/>
              </w:rPr>
            </w:pPr>
            <w:r w:rsidRPr="00516B8B">
              <w:rPr>
                <w:noProof/>
              </w:rPr>
              <w:t>1 412 130 $</w:t>
            </w:r>
          </w:p>
        </w:tc>
      </w:tr>
      <w:tr w:rsidR="00516B8B" w:rsidRPr="00516B8B" w14:paraId="104D1E20" w14:textId="77777777" w:rsidTr="00B92342">
        <w:trPr>
          <w:jc w:val="center"/>
        </w:trPr>
        <w:tc>
          <w:tcPr>
            <w:tcW w:w="2690" w:type="dxa"/>
            <w:tcBorders>
              <w:left w:val="double" w:sz="2" w:space="0" w:color="000000"/>
              <w:bottom w:val="double" w:sz="2" w:space="0" w:color="000000"/>
            </w:tcBorders>
            <w:shd w:val="clear" w:color="auto" w:fill="auto"/>
          </w:tcPr>
          <w:p w14:paraId="672B069A" w14:textId="77777777" w:rsidR="00516B8B" w:rsidRPr="00516B8B" w:rsidRDefault="00516B8B" w:rsidP="00B92342">
            <w:pPr>
              <w:rPr>
                <w:noProof/>
              </w:rPr>
            </w:pPr>
            <w:r w:rsidRPr="00516B8B">
              <w:rPr>
                <w:noProof/>
              </w:rPr>
              <w:t>284</w:t>
            </w:r>
          </w:p>
        </w:tc>
        <w:tc>
          <w:tcPr>
            <w:tcW w:w="2345" w:type="dxa"/>
            <w:tcBorders>
              <w:bottom w:val="double" w:sz="2" w:space="0" w:color="000000"/>
              <w:right w:val="double" w:sz="2" w:space="0" w:color="auto"/>
            </w:tcBorders>
            <w:shd w:val="clear" w:color="auto" w:fill="auto"/>
          </w:tcPr>
          <w:p w14:paraId="78A941C5" w14:textId="77777777" w:rsidR="00516B8B" w:rsidRPr="00516B8B" w:rsidRDefault="00516B8B" w:rsidP="00B92342">
            <w:pPr>
              <w:jc w:val="right"/>
              <w:rPr>
                <w:noProof/>
              </w:rPr>
            </w:pPr>
            <w:r w:rsidRPr="00516B8B">
              <w:rPr>
                <w:noProof/>
              </w:rPr>
              <w:t>340 210 $</w:t>
            </w:r>
          </w:p>
        </w:tc>
      </w:tr>
    </w:tbl>
    <w:p w14:paraId="0D6B9F7E" w14:textId="77777777" w:rsidR="002D3BC0" w:rsidRDefault="002D3BC0" w:rsidP="00516B8B">
      <w:pPr>
        <w:keepNext/>
        <w:jc w:val="both"/>
        <w:rPr>
          <w:noProof/>
        </w:rPr>
      </w:pPr>
    </w:p>
    <w:p w14:paraId="7102CEC4" w14:textId="3F32A050" w:rsidR="00516B8B" w:rsidRPr="00516B8B" w:rsidRDefault="00516B8B" w:rsidP="00516B8B">
      <w:pPr>
        <w:keepNext/>
        <w:jc w:val="both"/>
      </w:pPr>
      <w:r w:rsidRPr="00516B8B">
        <w:rPr>
          <w:noProof/>
        </w:rPr>
        <w:t>ATTENDU QU’</w:t>
      </w:r>
      <w:r w:rsidR="00215223">
        <w:rPr>
          <w:noProof/>
        </w:rPr>
        <w:tab/>
      </w:r>
      <w:r w:rsidRPr="00516B8B">
        <w:rPr>
          <w:noProof/>
        </w:rPr>
        <w:t>il y a lieu de modifier les règlements d’emprunts en conséquence</w:t>
      </w:r>
      <w:r w:rsidRPr="00516B8B">
        <w:t>;</w:t>
      </w:r>
    </w:p>
    <w:p w14:paraId="13C31BDC" w14:textId="77777777" w:rsidR="00516B8B" w:rsidRPr="00516B8B" w:rsidRDefault="00516B8B" w:rsidP="00516B8B">
      <w:pPr>
        <w:keepNext/>
        <w:jc w:val="both"/>
        <w:rPr>
          <w:noProof/>
        </w:rPr>
      </w:pPr>
    </w:p>
    <w:p w14:paraId="7559F68D" w14:textId="114BF24F" w:rsidR="00516B8B" w:rsidRDefault="00516B8B" w:rsidP="00215223">
      <w:pPr>
        <w:keepNext/>
        <w:ind w:left="2124" w:hanging="2124"/>
        <w:jc w:val="both"/>
      </w:pPr>
      <w:r w:rsidRPr="00516B8B">
        <w:rPr>
          <w:noProof/>
        </w:rPr>
        <w:t xml:space="preserve">ATTENDU QUE </w:t>
      </w:r>
      <w:r w:rsidR="00215223">
        <w:rPr>
          <w:noProof/>
        </w:rPr>
        <w:tab/>
      </w:r>
      <w:r w:rsidRPr="00516B8B">
        <w:rPr>
          <w:noProof/>
        </w:rPr>
        <w:t>conformément au 1</w:t>
      </w:r>
      <w:r w:rsidRPr="00516B8B">
        <w:rPr>
          <w:noProof/>
          <w:vertAlign w:val="superscript"/>
        </w:rPr>
        <w:t>er</w:t>
      </w:r>
      <w:r w:rsidRPr="00516B8B">
        <w:rPr>
          <w:noProof/>
        </w:rPr>
        <w:t xml:space="preserve"> alinéa de l’article 2 de la Loi sur les dettes et emprunts municipaux (RLRQ, chapitre D</w:t>
      </w:r>
      <w:r w:rsidRPr="00516B8B">
        <w:rPr>
          <w:noProof/>
        </w:rPr>
        <w:noBreakHyphen/>
        <w:t>7), pour les fins de cette émission d'obligations et pour les règlements d'emprunts numéros 281 et 284, la Municipalité de Saint</w:t>
      </w:r>
      <w:r w:rsidRPr="00516B8B">
        <w:rPr>
          <w:noProof/>
        </w:rPr>
        <w:noBreakHyphen/>
        <w:t>Siméon souhaite émettre pour un terme plus court que celui originellement fixé à ces règlements;</w:t>
      </w:r>
    </w:p>
    <w:p w14:paraId="5AC517F4" w14:textId="77777777" w:rsidR="003B25D2" w:rsidRDefault="003B25D2" w:rsidP="00AF21B5">
      <w:pPr>
        <w:tabs>
          <w:tab w:val="left" w:pos="601"/>
          <w:tab w:val="left" w:pos="1276"/>
          <w:tab w:val="left" w:pos="2127"/>
          <w:tab w:val="left" w:pos="2880"/>
          <w:tab w:val="left" w:pos="4320"/>
          <w:tab w:val="left" w:pos="5040"/>
          <w:tab w:val="left" w:pos="5760"/>
          <w:tab w:val="left" w:pos="6480"/>
          <w:tab w:val="left" w:pos="7200"/>
          <w:tab w:val="left" w:pos="7920"/>
          <w:tab w:val="left" w:pos="8353"/>
          <w:tab w:val="left" w:pos="9360"/>
        </w:tabs>
        <w:jc w:val="both"/>
      </w:pPr>
    </w:p>
    <w:p w14:paraId="1297511A" w14:textId="66B577E2" w:rsidR="00215223" w:rsidRDefault="00215223" w:rsidP="00215223">
      <w:pPr>
        <w:tabs>
          <w:tab w:val="left" w:pos="601"/>
          <w:tab w:val="left" w:pos="1276"/>
          <w:tab w:val="left" w:pos="2127"/>
          <w:tab w:val="left" w:pos="2880"/>
          <w:tab w:val="left" w:pos="4320"/>
          <w:tab w:val="left" w:pos="5040"/>
          <w:tab w:val="left" w:pos="5760"/>
          <w:tab w:val="left" w:pos="6480"/>
          <w:tab w:val="left" w:pos="7200"/>
          <w:tab w:val="left" w:pos="7920"/>
          <w:tab w:val="left" w:pos="8353"/>
          <w:tab w:val="left" w:pos="9360"/>
        </w:tabs>
        <w:ind w:left="2124" w:hanging="2124"/>
        <w:jc w:val="both"/>
        <w:rPr>
          <w:b/>
        </w:rPr>
      </w:pPr>
      <w:r>
        <w:t>EN</w:t>
      </w:r>
    </w:p>
    <w:p w14:paraId="1901AF27" w14:textId="77777777" w:rsidR="00AF21B5" w:rsidRDefault="00215223" w:rsidP="00AF21B5">
      <w:pPr>
        <w:ind w:left="2124" w:hanging="2124"/>
        <w:jc w:val="both"/>
      </w:pPr>
      <w:r>
        <w:t>CONSÉQUENCE,</w:t>
      </w:r>
      <w:r>
        <w:tab/>
        <w:t>il est proposé par</w:t>
      </w:r>
      <w:r w:rsidR="005A1F53">
        <w:t xml:space="preserve"> monsieur Dany Tremblay</w:t>
      </w:r>
      <w:r>
        <w:t xml:space="preserve">, appuyé par </w:t>
      </w:r>
      <w:r w:rsidR="006A02AF">
        <w:t xml:space="preserve">monsieur Gilles Harvey </w:t>
      </w:r>
      <w:r>
        <w:t>et résolu à l’unanimité des conseillers :</w:t>
      </w:r>
    </w:p>
    <w:p w14:paraId="229C3688" w14:textId="77777777" w:rsidR="00AF21B5" w:rsidRDefault="00AF21B5" w:rsidP="00AF21B5">
      <w:pPr>
        <w:ind w:left="2124" w:hanging="2124"/>
        <w:jc w:val="both"/>
      </w:pPr>
    </w:p>
    <w:p w14:paraId="560A35CC" w14:textId="70A91BCB" w:rsidR="00516B8B" w:rsidRDefault="00516B8B" w:rsidP="00AF21B5">
      <w:pPr>
        <w:ind w:left="2124" w:hanging="2124"/>
        <w:jc w:val="both"/>
      </w:pPr>
      <w:r w:rsidRPr="00516B8B">
        <w:t xml:space="preserve">QUE </w:t>
      </w:r>
      <w:r w:rsidRPr="00516B8B">
        <w:rPr>
          <w:noProof/>
        </w:rPr>
        <w:t>les règlements d'emprunts indiqués au 1</w:t>
      </w:r>
      <w:r w:rsidRPr="00516B8B">
        <w:rPr>
          <w:noProof/>
          <w:vertAlign w:val="superscript"/>
        </w:rPr>
        <w:t>er</w:t>
      </w:r>
      <w:r w:rsidRPr="00516B8B">
        <w:rPr>
          <w:noProof/>
        </w:rPr>
        <w:t xml:space="preserve"> alinéa du préambule soient financés par obligations</w:t>
      </w:r>
      <w:r w:rsidRPr="00516B8B">
        <w:t>, conformément à ce qui suit :</w:t>
      </w:r>
    </w:p>
    <w:p w14:paraId="200211EF" w14:textId="77777777" w:rsidR="00D06A84" w:rsidRDefault="00D06A84" w:rsidP="00AF21B5">
      <w:pPr>
        <w:ind w:left="2124" w:hanging="2124"/>
        <w:jc w:val="both"/>
      </w:pPr>
    </w:p>
    <w:p w14:paraId="088AB0FB" w14:textId="77777777" w:rsidR="00D06A84" w:rsidRDefault="00D06A84" w:rsidP="00AF21B5">
      <w:pPr>
        <w:ind w:left="2124" w:hanging="2124"/>
        <w:jc w:val="both"/>
      </w:pPr>
    </w:p>
    <w:p w14:paraId="5F072F35" w14:textId="77777777" w:rsidR="00D06A84" w:rsidRDefault="00D06A84" w:rsidP="00AF21B5">
      <w:pPr>
        <w:ind w:left="2124" w:hanging="2124"/>
        <w:jc w:val="both"/>
      </w:pPr>
    </w:p>
    <w:p w14:paraId="07E2792C" w14:textId="77777777" w:rsidR="00D06A84" w:rsidRDefault="00D06A84" w:rsidP="00AF21B5">
      <w:pPr>
        <w:ind w:left="2124" w:hanging="2124"/>
        <w:jc w:val="both"/>
      </w:pPr>
    </w:p>
    <w:p w14:paraId="7A1818A6" w14:textId="77777777" w:rsidR="00D06A84" w:rsidRDefault="00D06A84" w:rsidP="00AF21B5">
      <w:pPr>
        <w:ind w:left="2124" w:hanging="2124"/>
        <w:jc w:val="both"/>
      </w:pPr>
    </w:p>
    <w:p w14:paraId="2286CA6D" w14:textId="77777777" w:rsidR="00D06A84" w:rsidRDefault="00D06A84" w:rsidP="00AF21B5">
      <w:pPr>
        <w:ind w:left="2124" w:hanging="2124"/>
        <w:jc w:val="both"/>
      </w:pPr>
    </w:p>
    <w:p w14:paraId="1B300F53" w14:textId="77777777" w:rsidR="00D06A84" w:rsidRDefault="00D06A84" w:rsidP="00AF21B5">
      <w:pPr>
        <w:ind w:left="2124" w:hanging="2124"/>
        <w:jc w:val="both"/>
      </w:pPr>
    </w:p>
    <w:p w14:paraId="3452C422" w14:textId="77777777" w:rsidR="00D06A84" w:rsidRDefault="00D06A84" w:rsidP="00AF21B5">
      <w:pPr>
        <w:ind w:left="2124" w:hanging="2124"/>
        <w:jc w:val="both"/>
      </w:pPr>
    </w:p>
    <w:p w14:paraId="0632179B" w14:textId="77777777" w:rsidR="00D06A84" w:rsidRPr="00516B8B" w:rsidRDefault="00D06A84" w:rsidP="00AF21B5">
      <w:pPr>
        <w:ind w:left="2124" w:hanging="2124"/>
        <w:jc w:val="both"/>
      </w:pPr>
    </w:p>
    <w:p w14:paraId="60BEBA6F" w14:textId="77777777" w:rsidR="00516B8B" w:rsidRPr="00516B8B" w:rsidRDefault="00516B8B" w:rsidP="00516B8B">
      <w:pPr>
        <w:keepNext/>
        <w:jc w:val="both"/>
      </w:pPr>
    </w:p>
    <w:p w14:paraId="100320AC" w14:textId="77777777" w:rsidR="00516B8B" w:rsidRPr="00516B8B" w:rsidRDefault="00516B8B" w:rsidP="00516B8B">
      <w:pPr>
        <w:pStyle w:val="Paragraphedeliste"/>
        <w:keepNext/>
        <w:widowControl/>
        <w:numPr>
          <w:ilvl w:val="0"/>
          <w:numId w:val="32"/>
        </w:numPr>
        <w:suppressAutoHyphens/>
        <w:autoSpaceDE/>
        <w:autoSpaceDN/>
        <w:adjustRightInd/>
        <w:ind w:left="714" w:hanging="288"/>
        <w:jc w:val="both"/>
        <w:rPr>
          <w:lang w:val="fr-CA"/>
        </w:rPr>
      </w:pPr>
      <w:r w:rsidRPr="00516B8B">
        <w:rPr>
          <w:noProof/>
          <w:lang w:val="fr-CA"/>
        </w:rPr>
        <w:t>les obligations, soit une obligation par échéance, seront datées</w:t>
      </w:r>
      <w:r w:rsidRPr="00516B8B">
        <w:t xml:space="preserve"> </w:t>
      </w:r>
      <w:r w:rsidRPr="00516B8B">
        <w:rPr>
          <w:lang w:val="fr-CA"/>
        </w:rPr>
        <w:t xml:space="preserve">du </w:t>
      </w:r>
      <w:r w:rsidRPr="00516B8B">
        <w:rPr>
          <w:noProof/>
        </w:rPr>
        <w:t>8 février 2024</w:t>
      </w:r>
      <w:r w:rsidRPr="00516B8B">
        <w:t>;</w:t>
      </w:r>
    </w:p>
    <w:p w14:paraId="630932FC" w14:textId="77777777" w:rsidR="00516B8B" w:rsidRPr="00516B8B" w:rsidRDefault="00516B8B" w:rsidP="00516B8B">
      <w:pPr>
        <w:pStyle w:val="Paragraphedeliste"/>
        <w:keepNext/>
        <w:suppressAutoHyphens/>
        <w:ind w:left="714"/>
        <w:jc w:val="both"/>
        <w:rPr>
          <w:lang w:val="fr-CA"/>
        </w:rPr>
      </w:pPr>
    </w:p>
    <w:p w14:paraId="72F5D8D7" w14:textId="15FF3D8E" w:rsidR="00516B8B" w:rsidRPr="00516B8B" w:rsidRDefault="00516B8B" w:rsidP="00516B8B">
      <w:pPr>
        <w:pStyle w:val="Paragraphedeliste"/>
        <w:keepNext/>
        <w:widowControl/>
        <w:numPr>
          <w:ilvl w:val="0"/>
          <w:numId w:val="32"/>
        </w:numPr>
        <w:tabs>
          <w:tab w:val="clear" w:pos="786"/>
          <w:tab w:val="num" w:pos="709"/>
        </w:tabs>
        <w:suppressAutoHyphens/>
        <w:autoSpaceDE/>
        <w:autoSpaceDN/>
        <w:adjustRightInd/>
        <w:spacing w:before="100" w:beforeAutospacing="1" w:after="100" w:afterAutospacing="1"/>
        <w:ind w:left="709" w:hanging="283"/>
        <w:jc w:val="both"/>
        <w:rPr>
          <w:lang w:val="fr-CA"/>
        </w:rPr>
      </w:pPr>
      <w:r w:rsidRPr="00516B8B">
        <w:t>les intérêts seront payables semi</w:t>
      </w:r>
      <w:r w:rsidRPr="00516B8B">
        <w:noBreakHyphen/>
        <w:t xml:space="preserve">annuellement, le </w:t>
      </w:r>
      <w:r w:rsidRPr="00516B8B">
        <w:rPr>
          <w:noProof/>
        </w:rPr>
        <w:t>8 février</w:t>
      </w:r>
      <w:r w:rsidRPr="00516B8B">
        <w:t xml:space="preserve"> et le </w:t>
      </w:r>
      <w:r w:rsidRPr="00516B8B">
        <w:rPr>
          <w:noProof/>
        </w:rPr>
        <w:t>8 août</w:t>
      </w:r>
      <w:r w:rsidR="006A02AF">
        <w:rPr>
          <w:noProof/>
          <w:lang w:val="fr-CA"/>
        </w:rPr>
        <w:t xml:space="preserve"> </w:t>
      </w:r>
      <w:r w:rsidRPr="00516B8B">
        <w:t xml:space="preserve"> de </w:t>
      </w:r>
      <w:r w:rsidR="006A02AF">
        <w:rPr>
          <w:lang w:val="fr-CA"/>
        </w:rPr>
        <w:t xml:space="preserve"> </w:t>
      </w:r>
      <w:r w:rsidRPr="00516B8B">
        <w:t>chaque</w:t>
      </w:r>
      <w:r w:rsidR="006A02AF">
        <w:rPr>
          <w:lang w:val="fr-CA"/>
        </w:rPr>
        <w:t xml:space="preserve"> </w:t>
      </w:r>
      <w:r w:rsidRPr="00516B8B">
        <w:t xml:space="preserve"> année;</w:t>
      </w:r>
    </w:p>
    <w:p w14:paraId="5C8CB481" w14:textId="77777777" w:rsidR="00516B8B" w:rsidRPr="00516B8B" w:rsidRDefault="00516B8B" w:rsidP="00516B8B">
      <w:pPr>
        <w:ind w:left="709" w:hanging="283"/>
        <w:jc w:val="both"/>
      </w:pPr>
      <w:r w:rsidRPr="00516B8B">
        <w:rPr>
          <w:noProof/>
        </w:rPr>
        <w:t>3. les obligations ne seront pas rachetables par anticipation; toutefois, elles pourront être rachetées avec le consentement des détenteurs conformément à la Loi sur les dettes et les emprunts municipaux (RLRQ, chapitre D</w:t>
      </w:r>
      <w:r w:rsidRPr="00516B8B">
        <w:rPr>
          <w:noProof/>
        </w:rPr>
        <w:noBreakHyphen/>
        <w:t>7);</w:t>
      </w:r>
    </w:p>
    <w:p w14:paraId="1CF59135" w14:textId="77777777" w:rsidR="00516B8B" w:rsidRPr="00516B8B" w:rsidRDefault="00516B8B" w:rsidP="00516B8B">
      <w:pPr>
        <w:ind w:left="709" w:hanging="283"/>
        <w:jc w:val="both"/>
        <w:rPr>
          <w:noProof/>
        </w:rPr>
      </w:pPr>
      <w:r w:rsidRPr="00516B8B">
        <w:rPr>
          <w:noProof/>
        </w:rPr>
        <w:t xml:space="preserve"> </w:t>
      </w:r>
    </w:p>
    <w:p w14:paraId="13D057A7" w14:textId="77777777" w:rsidR="00516B8B" w:rsidRPr="00516B8B" w:rsidRDefault="00516B8B" w:rsidP="00516B8B">
      <w:pPr>
        <w:tabs>
          <w:tab w:val="left" w:pos="851"/>
        </w:tabs>
        <w:ind w:left="709" w:hanging="283"/>
        <w:jc w:val="both"/>
        <w:rPr>
          <w:noProof/>
        </w:rPr>
      </w:pPr>
      <w:r w:rsidRPr="00516B8B">
        <w:rPr>
          <w:noProof/>
        </w:rPr>
        <w:t>4. les obligations seront immatriculées au nom de Service de dépôt et de compensation CDS inc. (CDS) et seront déposées auprès de CDS;</w:t>
      </w:r>
    </w:p>
    <w:p w14:paraId="3ABF5A64" w14:textId="77777777" w:rsidR="00516B8B" w:rsidRPr="00516B8B" w:rsidRDefault="00516B8B" w:rsidP="00516B8B">
      <w:pPr>
        <w:ind w:left="709" w:hanging="283"/>
        <w:jc w:val="both"/>
        <w:rPr>
          <w:noProof/>
        </w:rPr>
      </w:pPr>
    </w:p>
    <w:p w14:paraId="59FB750F" w14:textId="77777777" w:rsidR="00516B8B" w:rsidRPr="00516B8B" w:rsidRDefault="00516B8B" w:rsidP="00516B8B">
      <w:pPr>
        <w:ind w:left="709" w:hanging="283"/>
        <w:jc w:val="both"/>
        <w:rPr>
          <w:noProof/>
        </w:rPr>
      </w:pPr>
      <w:r w:rsidRPr="00516B8B">
        <w:rPr>
          <w:noProof/>
        </w:rPr>
        <w:t>5. CDS agira au nom de ses adhérents comme agent d'inscription en compte, agent détenteur de l'obligation, agent payeur et responsable des transactions à effectuer à l'égard de ses adhérents;</w:t>
      </w:r>
    </w:p>
    <w:p w14:paraId="1EC6AC46" w14:textId="77777777" w:rsidR="00516B8B" w:rsidRPr="00516B8B" w:rsidRDefault="00516B8B" w:rsidP="00516B8B">
      <w:pPr>
        <w:ind w:left="709" w:hanging="283"/>
        <w:jc w:val="both"/>
        <w:rPr>
          <w:noProof/>
        </w:rPr>
      </w:pPr>
    </w:p>
    <w:p w14:paraId="46CBBB84" w14:textId="77777777" w:rsidR="00516B8B" w:rsidRPr="00516B8B" w:rsidRDefault="00516B8B" w:rsidP="00516B8B">
      <w:pPr>
        <w:ind w:left="709" w:hanging="283"/>
        <w:jc w:val="both"/>
        <w:rPr>
          <w:noProof/>
        </w:rPr>
      </w:pPr>
      <w:r w:rsidRPr="00516B8B">
        <w:rPr>
          <w:noProof/>
        </w:rPr>
        <w:t>6. CDS procédera au transfert de fonds conformément aux exigences légales de l'obligation, à cet effet, le conseil autorise le (la) greffier(ère)</w:t>
      </w:r>
      <w:r w:rsidRPr="00516B8B">
        <w:rPr>
          <w:noProof/>
        </w:rPr>
        <w:noBreakHyphen/>
        <w:t xml:space="preserve">trésorier(ère) ou trésorier(ère) à signer le document requis par le système bancaire canadien intitulé </w:t>
      </w:r>
      <w:r w:rsidRPr="00516B8B">
        <w:rPr>
          <w:noProof/>
          <w:color w:val="FFFFFF" w:themeColor="background1"/>
        </w:rPr>
        <w:t>\</w:t>
      </w:r>
      <w:r w:rsidRPr="00516B8B">
        <w:rPr>
          <w:noProof/>
        </w:rPr>
        <w:t>« Autorisation pour le plan de débits préautorisés destiné aux entreprises</w:t>
      </w:r>
      <w:r w:rsidRPr="00516B8B">
        <w:rPr>
          <w:noProof/>
          <w:color w:val="FFFFFF" w:themeColor="background1"/>
        </w:rPr>
        <w:t>\</w:t>
      </w:r>
      <w:r w:rsidRPr="00516B8B">
        <w:rPr>
          <w:noProof/>
        </w:rPr>
        <w:t>»;</w:t>
      </w:r>
    </w:p>
    <w:p w14:paraId="10E598BD" w14:textId="77777777" w:rsidR="00516B8B" w:rsidRPr="00516B8B" w:rsidRDefault="00516B8B" w:rsidP="00516B8B">
      <w:pPr>
        <w:ind w:left="709" w:hanging="283"/>
        <w:jc w:val="both"/>
        <w:rPr>
          <w:noProof/>
        </w:rPr>
      </w:pPr>
    </w:p>
    <w:p w14:paraId="53213FB5" w14:textId="77777777" w:rsidR="00516B8B" w:rsidRPr="00516B8B" w:rsidRDefault="00516B8B" w:rsidP="00516B8B">
      <w:pPr>
        <w:ind w:left="709" w:hanging="283"/>
        <w:jc w:val="both"/>
        <w:rPr>
          <w:noProof/>
        </w:rPr>
      </w:pPr>
      <w:r w:rsidRPr="00516B8B">
        <w:rPr>
          <w:noProof/>
        </w:rPr>
        <w:t>7. CDS effectuera les paiements de capital et d'intérêts aux adhérents par des transferts électroniques de fonds et, à cette fin, CDS prélèvera directement les sommes requises dans le compte suivant :</w:t>
      </w:r>
    </w:p>
    <w:p w14:paraId="3D95F3AC" w14:textId="77777777" w:rsidR="00516B8B" w:rsidRPr="00516B8B" w:rsidRDefault="00516B8B" w:rsidP="00516B8B">
      <w:pPr>
        <w:ind w:left="709" w:hanging="283"/>
        <w:jc w:val="both"/>
        <w:rPr>
          <w:noProof/>
        </w:rPr>
      </w:pPr>
    </w:p>
    <w:p w14:paraId="3CB1DD0F" w14:textId="77777777" w:rsidR="00516B8B" w:rsidRPr="00516B8B" w:rsidRDefault="00516B8B" w:rsidP="00516B8B">
      <w:pPr>
        <w:keepNext/>
        <w:keepLines/>
        <w:ind w:left="2552" w:hanging="283"/>
        <w:jc w:val="both"/>
        <w:rPr>
          <w:noProof/>
        </w:rPr>
      </w:pPr>
      <w:r w:rsidRPr="00516B8B">
        <w:rPr>
          <w:noProof/>
        </w:rPr>
        <w:t>CD DE CHARLEVOIX</w:t>
      </w:r>
      <w:r w:rsidRPr="00516B8B">
        <w:rPr>
          <w:noProof/>
        </w:rPr>
        <w:noBreakHyphen/>
        <w:t>EST</w:t>
      </w:r>
    </w:p>
    <w:p w14:paraId="0E7A5E8C" w14:textId="77777777" w:rsidR="00516B8B" w:rsidRPr="00516B8B" w:rsidRDefault="00516B8B" w:rsidP="00516B8B">
      <w:pPr>
        <w:keepNext/>
        <w:keepLines/>
        <w:ind w:left="2552" w:hanging="284"/>
        <w:jc w:val="both"/>
        <w:rPr>
          <w:noProof/>
        </w:rPr>
      </w:pPr>
      <w:r w:rsidRPr="00516B8B">
        <w:rPr>
          <w:noProof/>
        </w:rPr>
        <w:t>130, RUE JOHN</w:t>
      </w:r>
      <w:r w:rsidRPr="00516B8B">
        <w:rPr>
          <w:noProof/>
        </w:rPr>
        <w:noBreakHyphen/>
        <w:t xml:space="preserve">NAIRNE </w:t>
      </w:r>
    </w:p>
    <w:p w14:paraId="0789C906" w14:textId="77777777" w:rsidR="00516B8B" w:rsidRPr="00516B8B" w:rsidRDefault="00516B8B" w:rsidP="00516B8B">
      <w:pPr>
        <w:keepNext/>
        <w:keepLines/>
        <w:ind w:left="2552" w:hanging="284"/>
        <w:jc w:val="both"/>
        <w:rPr>
          <w:noProof/>
        </w:rPr>
      </w:pPr>
      <w:r w:rsidRPr="00516B8B">
        <w:rPr>
          <w:noProof/>
        </w:rPr>
        <w:t>LA MALBAIE, QC</w:t>
      </w:r>
    </w:p>
    <w:p w14:paraId="4BF1AC71" w14:textId="77777777" w:rsidR="00516B8B" w:rsidRPr="00516B8B" w:rsidRDefault="00516B8B" w:rsidP="00516B8B">
      <w:pPr>
        <w:keepNext/>
        <w:keepLines/>
        <w:ind w:left="2552" w:hanging="284"/>
        <w:jc w:val="both"/>
        <w:rPr>
          <w:noProof/>
        </w:rPr>
      </w:pPr>
      <w:r w:rsidRPr="00516B8B">
        <w:rPr>
          <w:noProof/>
        </w:rPr>
        <w:t>G5A 1Y1</w:t>
      </w:r>
    </w:p>
    <w:p w14:paraId="11714CE9" w14:textId="77777777" w:rsidR="00516B8B" w:rsidRPr="00516B8B" w:rsidRDefault="00516B8B" w:rsidP="00516B8B">
      <w:pPr>
        <w:ind w:left="709" w:hanging="425"/>
        <w:jc w:val="both"/>
        <w:rPr>
          <w:noProof/>
        </w:rPr>
      </w:pPr>
      <w:r w:rsidRPr="00516B8B">
        <w:rPr>
          <w:noProof/>
        </w:rPr>
        <w:t xml:space="preserve"> </w:t>
      </w:r>
    </w:p>
    <w:p w14:paraId="42A042AA" w14:textId="77777777" w:rsidR="00516B8B" w:rsidRPr="00516B8B" w:rsidRDefault="00516B8B" w:rsidP="00516B8B">
      <w:pPr>
        <w:ind w:left="709" w:hanging="283"/>
        <w:jc w:val="both"/>
      </w:pPr>
      <w:r w:rsidRPr="00516B8B">
        <w:rPr>
          <w:noProof/>
        </w:rPr>
        <w:t>8. Que les obligations soient signées par le (la) maire et le (la) greffier(ère)</w:t>
      </w:r>
      <w:r w:rsidRPr="00516B8B">
        <w:rPr>
          <w:noProof/>
        </w:rPr>
        <w:noBreakHyphen/>
        <w:t>trésorier(ère) ou trésorier(ère).  La Municipalité de Saint</w:t>
      </w:r>
      <w:r w:rsidRPr="00516B8B">
        <w:rPr>
          <w:noProof/>
        </w:rPr>
        <w:noBreakHyphen/>
        <w:t>Siméon, tel que permis par la Loi, a mandaté CDS afin d’agir en tant qu’agent financier authentificateur  et les obligations entreront en vigueur uniquement lorsqu’elles auront été authentifiées</w:t>
      </w:r>
    </w:p>
    <w:p w14:paraId="0DD7792D" w14:textId="77777777" w:rsidR="002D3BC0" w:rsidRDefault="002D3BC0" w:rsidP="00516B8B">
      <w:pPr>
        <w:keepNext/>
        <w:keepLines/>
        <w:jc w:val="both"/>
      </w:pPr>
    </w:p>
    <w:p w14:paraId="2488822F" w14:textId="1C8DFAB3" w:rsidR="002D3BC0" w:rsidRDefault="00516B8B" w:rsidP="00516B8B">
      <w:pPr>
        <w:keepNext/>
        <w:keepLines/>
        <w:jc w:val="both"/>
        <w:rPr>
          <w:noProof/>
        </w:rPr>
      </w:pPr>
      <w:r w:rsidRPr="00516B8B">
        <w:rPr>
          <w:noProof/>
        </w:rPr>
        <w:t>QUE, en ce qui concerne les amortissements annuels de capital prévus pour les années 2030  et suivantes, le terme prévu dans les règlements d'emprunts numéros 281 et 284 soit plus court que celui originellement fixé, c'est</w:t>
      </w:r>
      <w:r w:rsidRPr="00516B8B">
        <w:rPr>
          <w:noProof/>
        </w:rPr>
        <w:noBreakHyphen/>
        <w:t>à</w:t>
      </w:r>
      <w:r w:rsidRPr="00516B8B">
        <w:rPr>
          <w:noProof/>
        </w:rPr>
        <w:noBreakHyphen/>
        <w:t xml:space="preserve">dire pour un terme de </w:t>
      </w:r>
      <w:r w:rsidRPr="00516B8B">
        <w:rPr>
          <w:b/>
          <w:noProof/>
        </w:rPr>
        <w:t>cinq (5) ans</w:t>
      </w:r>
      <w:r w:rsidRPr="00516B8B">
        <w:rPr>
          <w:noProof/>
        </w:rPr>
        <w:t xml:space="preserve"> (à compter du 8 février 2024), au lieu du terme prescrit pour lesdits amortissements, chaque émission subséquente devant être pour le solde ou partie du solde dû sur l'emprunt</w:t>
      </w:r>
      <w:r w:rsidR="002D3BC0">
        <w:rPr>
          <w:noProof/>
        </w:rPr>
        <w:t>.</w:t>
      </w:r>
    </w:p>
    <w:p w14:paraId="56001B81" w14:textId="77777777" w:rsidR="002D3BC0" w:rsidRDefault="002D3BC0" w:rsidP="00516B8B">
      <w:pPr>
        <w:keepNext/>
        <w:keepLines/>
        <w:jc w:val="both"/>
        <w:rPr>
          <w:noProof/>
        </w:rPr>
      </w:pPr>
    </w:p>
    <w:p w14:paraId="7CDE867B" w14:textId="77777777" w:rsidR="002D3BC0" w:rsidRDefault="002D3BC0" w:rsidP="00516B8B">
      <w:pPr>
        <w:keepNext/>
        <w:keepLines/>
        <w:jc w:val="both"/>
        <w:rPr>
          <w:noProof/>
        </w:rPr>
      </w:pPr>
    </w:p>
    <w:p w14:paraId="30F5F6EB" w14:textId="1F632B5B" w:rsidR="005E1E8E" w:rsidRPr="002D3BC0" w:rsidRDefault="00516B8B" w:rsidP="002D3BC0">
      <w:pPr>
        <w:keepNext/>
        <w:keepLines/>
        <w:jc w:val="both"/>
      </w:pPr>
      <w:r w:rsidRPr="00516B8B">
        <w:rPr>
          <w:noProof/>
        </w:rPr>
        <w:t xml:space="preserve"> </w:t>
      </w:r>
    </w:p>
    <w:p w14:paraId="09447948" w14:textId="77777777" w:rsidR="005E1E8E" w:rsidRDefault="005E1E8E" w:rsidP="005E1E8E">
      <w:pPr>
        <w:tabs>
          <w:tab w:val="left" w:pos="0"/>
          <w:tab w:val="left" w:pos="601"/>
          <w:tab w:val="left" w:pos="1276"/>
          <w:tab w:val="left" w:pos="1833"/>
          <w:tab w:val="left" w:pos="2127"/>
          <w:tab w:val="left" w:pos="2880"/>
          <w:tab w:val="left" w:pos="3600"/>
          <w:tab w:val="left" w:pos="4320"/>
          <w:tab w:val="left" w:pos="5040"/>
          <w:tab w:val="left" w:pos="5760"/>
          <w:tab w:val="left" w:pos="6480"/>
          <w:tab w:val="left" w:pos="7200"/>
          <w:tab w:val="left" w:pos="7920"/>
          <w:tab w:val="left" w:pos="8353"/>
          <w:tab w:val="left" w:pos="9360"/>
        </w:tabs>
        <w:jc w:val="both"/>
        <w:rPr>
          <w:b/>
        </w:rPr>
      </w:pPr>
    </w:p>
    <w:p w14:paraId="4E41F25B" w14:textId="77777777" w:rsidR="00D06A84" w:rsidRDefault="00D06A84" w:rsidP="005E1E8E">
      <w:pPr>
        <w:tabs>
          <w:tab w:val="left" w:pos="0"/>
          <w:tab w:val="left" w:pos="601"/>
          <w:tab w:val="left" w:pos="1276"/>
          <w:tab w:val="left" w:pos="1833"/>
          <w:tab w:val="left" w:pos="2127"/>
          <w:tab w:val="left" w:pos="2880"/>
          <w:tab w:val="left" w:pos="3600"/>
          <w:tab w:val="left" w:pos="4320"/>
          <w:tab w:val="left" w:pos="5040"/>
          <w:tab w:val="left" w:pos="5760"/>
          <w:tab w:val="left" w:pos="6480"/>
          <w:tab w:val="left" w:pos="7200"/>
          <w:tab w:val="left" w:pos="7920"/>
          <w:tab w:val="left" w:pos="8353"/>
          <w:tab w:val="left" w:pos="9360"/>
        </w:tabs>
        <w:jc w:val="both"/>
        <w:rPr>
          <w:b/>
        </w:rPr>
      </w:pPr>
    </w:p>
    <w:p w14:paraId="10120977" w14:textId="77777777" w:rsidR="00D06A84" w:rsidRDefault="00D06A84" w:rsidP="005E1E8E">
      <w:pPr>
        <w:tabs>
          <w:tab w:val="left" w:pos="0"/>
          <w:tab w:val="left" w:pos="601"/>
          <w:tab w:val="left" w:pos="1276"/>
          <w:tab w:val="left" w:pos="1833"/>
          <w:tab w:val="left" w:pos="2127"/>
          <w:tab w:val="left" w:pos="2880"/>
          <w:tab w:val="left" w:pos="3600"/>
          <w:tab w:val="left" w:pos="4320"/>
          <w:tab w:val="left" w:pos="5040"/>
          <w:tab w:val="left" w:pos="5760"/>
          <w:tab w:val="left" w:pos="6480"/>
          <w:tab w:val="left" w:pos="7200"/>
          <w:tab w:val="left" w:pos="7920"/>
          <w:tab w:val="left" w:pos="8353"/>
          <w:tab w:val="left" w:pos="9360"/>
        </w:tabs>
        <w:jc w:val="both"/>
        <w:rPr>
          <w:b/>
        </w:rPr>
      </w:pPr>
    </w:p>
    <w:p w14:paraId="2403C181" w14:textId="77777777" w:rsidR="00D06A84" w:rsidRDefault="00D06A84" w:rsidP="005E1E8E">
      <w:pPr>
        <w:tabs>
          <w:tab w:val="left" w:pos="0"/>
          <w:tab w:val="left" w:pos="601"/>
          <w:tab w:val="left" w:pos="1276"/>
          <w:tab w:val="left" w:pos="1833"/>
          <w:tab w:val="left" w:pos="2127"/>
          <w:tab w:val="left" w:pos="2880"/>
          <w:tab w:val="left" w:pos="3600"/>
          <w:tab w:val="left" w:pos="4320"/>
          <w:tab w:val="left" w:pos="5040"/>
          <w:tab w:val="left" w:pos="5760"/>
          <w:tab w:val="left" w:pos="6480"/>
          <w:tab w:val="left" w:pos="7200"/>
          <w:tab w:val="left" w:pos="7920"/>
          <w:tab w:val="left" w:pos="8353"/>
          <w:tab w:val="left" w:pos="9360"/>
        </w:tabs>
        <w:jc w:val="both"/>
        <w:rPr>
          <w:b/>
        </w:rPr>
      </w:pPr>
    </w:p>
    <w:p w14:paraId="45AC4620" w14:textId="77777777" w:rsidR="00D06A84" w:rsidRDefault="00D06A84" w:rsidP="005E1E8E">
      <w:pPr>
        <w:tabs>
          <w:tab w:val="left" w:pos="0"/>
          <w:tab w:val="left" w:pos="601"/>
          <w:tab w:val="left" w:pos="1276"/>
          <w:tab w:val="left" w:pos="1833"/>
          <w:tab w:val="left" w:pos="2127"/>
          <w:tab w:val="left" w:pos="2880"/>
          <w:tab w:val="left" w:pos="3600"/>
          <w:tab w:val="left" w:pos="4320"/>
          <w:tab w:val="left" w:pos="5040"/>
          <w:tab w:val="left" w:pos="5760"/>
          <w:tab w:val="left" w:pos="6480"/>
          <w:tab w:val="left" w:pos="7200"/>
          <w:tab w:val="left" w:pos="7920"/>
          <w:tab w:val="left" w:pos="8353"/>
          <w:tab w:val="left" w:pos="9360"/>
        </w:tabs>
        <w:jc w:val="both"/>
        <w:rPr>
          <w:b/>
        </w:rPr>
      </w:pPr>
    </w:p>
    <w:p w14:paraId="2EAE5A1E" w14:textId="77777777" w:rsidR="00D06A84" w:rsidRDefault="00D06A84" w:rsidP="005E1E8E">
      <w:pPr>
        <w:tabs>
          <w:tab w:val="left" w:pos="0"/>
          <w:tab w:val="left" w:pos="601"/>
          <w:tab w:val="left" w:pos="1276"/>
          <w:tab w:val="left" w:pos="1833"/>
          <w:tab w:val="left" w:pos="2127"/>
          <w:tab w:val="left" w:pos="2880"/>
          <w:tab w:val="left" w:pos="3600"/>
          <w:tab w:val="left" w:pos="4320"/>
          <w:tab w:val="left" w:pos="5040"/>
          <w:tab w:val="left" w:pos="5760"/>
          <w:tab w:val="left" w:pos="6480"/>
          <w:tab w:val="left" w:pos="7200"/>
          <w:tab w:val="left" w:pos="7920"/>
          <w:tab w:val="left" w:pos="8353"/>
          <w:tab w:val="left" w:pos="9360"/>
        </w:tabs>
        <w:jc w:val="both"/>
        <w:rPr>
          <w:b/>
        </w:rPr>
      </w:pPr>
    </w:p>
    <w:p w14:paraId="064D63D2" w14:textId="77777777" w:rsidR="00D06A84" w:rsidRDefault="00D06A84" w:rsidP="005E1E8E">
      <w:pPr>
        <w:tabs>
          <w:tab w:val="left" w:pos="0"/>
          <w:tab w:val="left" w:pos="601"/>
          <w:tab w:val="left" w:pos="1276"/>
          <w:tab w:val="left" w:pos="1833"/>
          <w:tab w:val="left" w:pos="2127"/>
          <w:tab w:val="left" w:pos="2880"/>
          <w:tab w:val="left" w:pos="3600"/>
          <w:tab w:val="left" w:pos="4320"/>
          <w:tab w:val="left" w:pos="5040"/>
          <w:tab w:val="left" w:pos="5760"/>
          <w:tab w:val="left" w:pos="6480"/>
          <w:tab w:val="left" w:pos="7200"/>
          <w:tab w:val="left" w:pos="7920"/>
          <w:tab w:val="left" w:pos="8353"/>
          <w:tab w:val="left" w:pos="9360"/>
        </w:tabs>
        <w:jc w:val="both"/>
        <w:rPr>
          <w:b/>
        </w:rPr>
      </w:pPr>
    </w:p>
    <w:p w14:paraId="7D3A6ACC" w14:textId="77777777" w:rsidR="00D06A84" w:rsidRDefault="00D06A84" w:rsidP="005E1E8E">
      <w:pPr>
        <w:tabs>
          <w:tab w:val="left" w:pos="0"/>
          <w:tab w:val="left" w:pos="601"/>
          <w:tab w:val="left" w:pos="1276"/>
          <w:tab w:val="left" w:pos="1833"/>
          <w:tab w:val="left" w:pos="2127"/>
          <w:tab w:val="left" w:pos="2880"/>
          <w:tab w:val="left" w:pos="3600"/>
          <w:tab w:val="left" w:pos="4320"/>
          <w:tab w:val="left" w:pos="5040"/>
          <w:tab w:val="left" w:pos="5760"/>
          <w:tab w:val="left" w:pos="6480"/>
          <w:tab w:val="left" w:pos="7200"/>
          <w:tab w:val="left" w:pos="7920"/>
          <w:tab w:val="left" w:pos="8353"/>
          <w:tab w:val="left" w:pos="9360"/>
        </w:tabs>
        <w:jc w:val="both"/>
        <w:rPr>
          <w:b/>
        </w:rPr>
      </w:pPr>
    </w:p>
    <w:p w14:paraId="7CB7BBC9" w14:textId="77777777" w:rsidR="00D06A84" w:rsidRDefault="00D06A84" w:rsidP="005E1E8E">
      <w:pPr>
        <w:tabs>
          <w:tab w:val="left" w:pos="0"/>
          <w:tab w:val="left" w:pos="601"/>
          <w:tab w:val="left" w:pos="1276"/>
          <w:tab w:val="left" w:pos="1833"/>
          <w:tab w:val="left" w:pos="2127"/>
          <w:tab w:val="left" w:pos="2880"/>
          <w:tab w:val="left" w:pos="3600"/>
          <w:tab w:val="left" w:pos="4320"/>
          <w:tab w:val="left" w:pos="5040"/>
          <w:tab w:val="left" w:pos="5760"/>
          <w:tab w:val="left" w:pos="6480"/>
          <w:tab w:val="left" w:pos="7200"/>
          <w:tab w:val="left" w:pos="7920"/>
          <w:tab w:val="left" w:pos="8353"/>
          <w:tab w:val="left" w:pos="9360"/>
        </w:tabs>
        <w:jc w:val="both"/>
        <w:rPr>
          <w:b/>
        </w:rPr>
      </w:pPr>
    </w:p>
    <w:p w14:paraId="76F24F25" w14:textId="77777777" w:rsidR="00D06A84" w:rsidRDefault="00D06A84" w:rsidP="005E1E8E">
      <w:pPr>
        <w:tabs>
          <w:tab w:val="left" w:pos="0"/>
          <w:tab w:val="left" w:pos="601"/>
          <w:tab w:val="left" w:pos="1276"/>
          <w:tab w:val="left" w:pos="1833"/>
          <w:tab w:val="left" w:pos="2127"/>
          <w:tab w:val="left" w:pos="2880"/>
          <w:tab w:val="left" w:pos="3600"/>
          <w:tab w:val="left" w:pos="4320"/>
          <w:tab w:val="left" w:pos="5040"/>
          <w:tab w:val="left" w:pos="5760"/>
          <w:tab w:val="left" w:pos="6480"/>
          <w:tab w:val="left" w:pos="7200"/>
          <w:tab w:val="left" w:pos="7920"/>
          <w:tab w:val="left" w:pos="8353"/>
          <w:tab w:val="left" w:pos="9360"/>
        </w:tabs>
        <w:jc w:val="both"/>
        <w:rPr>
          <w:b/>
        </w:rPr>
      </w:pPr>
    </w:p>
    <w:p w14:paraId="6714DFEE" w14:textId="77777777" w:rsidR="00D06A84" w:rsidRDefault="00D06A84" w:rsidP="005E1E8E">
      <w:pPr>
        <w:tabs>
          <w:tab w:val="left" w:pos="0"/>
          <w:tab w:val="left" w:pos="601"/>
          <w:tab w:val="left" w:pos="1276"/>
          <w:tab w:val="left" w:pos="1833"/>
          <w:tab w:val="left" w:pos="2127"/>
          <w:tab w:val="left" w:pos="2880"/>
          <w:tab w:val="left" w:pos="3600"/>
          <w:tab w:val="left" w:pos="4320"/>
          <w:tab w:val="left" w:pos="5040"/>
          <w:tab w:val="left" w:pos="5760"/>
          <w:tab w:val="left" w:pos="6480"/>
          <w:tab w:val="left" w:pos="7200"/>
          <w:tab w:val="left" w:pos="7920"/>
          <w:tab w:val="left" w:pos="8353"/>
          <w:tab w:val="left" w:pos="9360"/>
        </w:tabs>
        <w:jc w:val="both"/>
        <w:rPr>
          <w:b/>
        </w:rPr>
      </w:pPr>
    </w:p>
    <w:p w14:paraId="6C5E5837" w14:textId="77777777" w:rsidR="00D06A84" w:rsidRDefault="00D06A84" w:rsidP="005E1E8E">
      <w:pPr>
        <w:tabs>
          <w:tab w:val="left" w:pos="0"/>
          <w:tab w:val="left" w:pos="601"/>
          <w:tab w:val="left" w:pos="1276"/>
          <w:tab w:val="left" w:pos="1833"/>
          <w:tab w:val="left" w:pos="2127"/>
          <w:tab w:val="left" w:pos="2880"/>
          <w:tab w:val="left" w:pos="3600"/>
          <w:tab w:val="left" w:pos="4320"/>
          <w:tab w:val="left" w:pos="5040"/>
          <w:tab w:val="left" w:pos="5760"/>
          <w:tab w:val="left" w:pos="6480"/>
          <w:tab w:val="left" w:pos="7200"/>
          <w:tab w:val="left" w:pos="7920"/>
          <w:tab w:val="left" w:pos="8353"/>
          <w:tab w:val="left" w:pos="9360"/>
        </w:tabs>
        <w:jc w:val="both"/>
        <w:rPr>
          <w:b/>
        </w:rPr>
      </w:pPr>
    </w:p>
    <w:p w14:paraId="7ABA80E5" w14:textId="77777777" w:rsidR="00D06A84" w:rsidRDefault="00D06A84" w:rsidP="005E1E8E">
      <w:pPr>
        <w:tabs>
          <w:tab w:val="left" w:pos="0"/>
          <w:tab w:val="left" w:pos="601"/>
          <w:tab w:val="left" w:pos="1276"/>
          <w:tab w:val="left" w:pos="1833"/>
          <w:tab w:val="left" w:pos="2127"/>
          <w:tab w:val="left" w:pos="2880"/>
          <w:tab w:val="left" w:pos="3600"/>
          <w:tab w:val="left" w:pos="4320"/>
          <w:tab w:val="left" w:pos="5040"/>
          <w:tab w:val="left" w:pos="5760"/>
          <w:tab w:val="left" w:pos="6480"/>
          <w:tab w:val="left" w:pos="7200"/>
          <w:tab w:val="left" w:pos="7920"/>
          <w:tab w:val="left" w:pos="8353"/>
          <w:tab w:val="left" w:pos="9360"/>
        </w:tabs>
        <w:jc w:val="both"/>
        <w:rPr>
          <w:b/>
        </w:rPr>
      </w:pPr>
    </w:p>
    <w:p w14:paraId="0C6976A7" w14:textId="77777777" w:rsidR="00D06A84" w:rsidRDefault="00D06A84" w:rsidP="005E1E8E">
      <w:pPr>
        <w:tabs>
          <w:tab w:val="left" w:pos="0"/>
          <w:tab w:val="left" w:pos="601"/>
          <w:tab w:val="left" w:pos="1276"/>
          <w:tab w:val="left" w:pos="1833"/>
          <w:tab w:val="left" w:pos="2127"/>
          <w:tab w:val="left" w:pos="2880"/>
          <w:tab w:val="left" w:pos="3600"/>
          <w:tab w:val="left" w:pos="4320"/>
          <w:tab w:val="left" w:pos="5040"/>
          <w:tab w:val="left" w:pos="5760"/>
          <w:tab w:val="left" w:pos="6480"/>
          <w:tab w:val="left" w:pos="7200"/>
          <w:tab w:val="left" w:pos="7920"/>
          <w:tab w:val="left" w:pos="8353"/>
          <w:tab w:val="left" w:pos="9360"/>
        </w:tabs>
        <w:jc w:val="both"/>
        <w:rPr>
          <w:b/>
        </w:rPr>
      </w:pPr>
    </w:p>
    <w:p w14:paraId="35154336" w14:textId="77777777" w:rsidR="00D06A84" w:rsidRDefault="00D06A84" w:rsidP="005E1E8E">
      <w:pPr>
        <w:tabs>
          <w:tab w:val="left" w:pos="0"/>
          <w:tab w:val="left" w:pos="601"/>
          <w:tab w:val="left" w:pos="1276"/>
          <w:tab w:val="left" w:pos="1833"/>
          <w:tab w:val="left" w:pos="2127"/>
          <w:tab w:val="left" w:pos="2880"/>
          <w:tab w:val="left" w:pos="3600"/>
          <w:tab w:val="left" w:pos="4320"/>
          <w:tab w:val="left" w:pos="5040"/>
          <w:tab w:val="left" w:pos="5760"/>
          <w:tab w:val="left" w:pos="6480"/>
          <w:tab w:val="left" w:pos="7200"/>
          <w:tab w:val="left" w:pos="7920"/>
          <w:tab w:val="left" w:pos="8353"/>
          <w:tab w:val="left" w:pos="9360"/>
        </w:tabs>
        <w:jc w:val="both"/>
        <w:rPr>
          <w:b/>
        </w:rPr>
      </w:pPr>
    </w:p>
    <w:p w14:paraId="45200910" w14:textId="77777777" w:rsidR="00D06A84" w:rsidRDefault="00D06A84" w:rsidP="005E1E8E">
      <w:pPr>
        <w:tabs>
          <w:tab w:val="left" w:pos="0"/>
          <w:tab w:val="left" w:pos="601"/>
          <w:tab w:val="left" w:pos="1276"/>
          <w:tab w:val="left" w:pos="1833"/>
          <w:tab w:val="left" w:pos="2127"/>
          <w:tab w:val="left" w:pos="2880"/>
          <w:tab w:val="left" w:pos="3600"/>
          <w:tab w:val="left" w:pos="4320"/>
          <w:tab w:val="left" w:pos="5040"/>
          <w:tab w:val="left" w:pos="5760"/>
          <w:tab w:val="left" w:pos="6480"/>
          <w:tab w:val="left" w:pos="7200"/>
          <w:tab w:val="left" w:pos="7920"/>
          <w:tab w:val="left" w:pos="8353"/>
          <w:tab w:val="left" w:pos="9360"/>
        </w:tabs>
        <w:jc w:val="both"/>
        <w:rPr>
          <w:b/>
        </w:rPr>
      </w:pPr>
    </w:p>
    <w:p w14:paraId="70A1876F" w14:textId="77777777" w:rsidR="00D06A84" w:rsidRDefault="00D06A84" w:rsidP="005E1E8E">
      <w:pPr>
        <w:tabs>
          <w:tab w:val="left" w:pos="0"/>
          <w:tab w:val="left" w:pos="601"/>
          <w:tab w:val="left" w:pos="1276"/>
          <w:tab w:val="left" w:pos="1833"/>
          <w:tab w:val="left" w:pos="2127"/>
          <w:tab w:val="left" w:pos="2880"/>
          <w:tab w:val="left" w:pos="3600"/>
          <w:tab w:val="left" w:pos="4320"/>
          <w:tab w:val="left" w:pos="5040"/>
          <w:tab w:val="left" w:pos="5760"/>
          <w:tab w:val="left" w:pos="6480"/>
          <w:tab w:val="left" w:pos="7200"/>
          <w:tab w:val="left" w:pos="7920"/>
          <w:tab w:val="left" w:pos="8353"/>
          <w:tab w:val="left" w:pos="9360"/>
        </w:tabs>
        <w:jc w:val="both"/>
        <w:rPr>
          <w:b/>
        </w:rPr>
      </w:pPr>
    </w:p>
    <w:p w14:paraId="68EAF638" w14:textId="77777777" w:rsidR="00D06A84" w:rsidRDefault="00D06A84" w:rsidP="005E1E8E">
      <w:pPr>
        <w:tabs>
          <w:tab w:val="left" w:pos="0"/>
          <w:tab w:val="left" w:pos="601"/>
          <w:tab w:val="left" w:pos="1276"/>
          <w:tab w:val="left" w:pos="1833"/>
          <w:tab w:val="left" w:pos="2127"/>
          <w:tab w:val="left" w:pos="2880"/>
          <w:tab w:val="left" w:pos="3600"/>
          <w:tab w:val="left" w:pos="4320"/>
          <w:tab w:val="left" w:pos="5040"/>
          <w:tab w:val="left" w:pos="5760"/>
          <w:tab w:val="left" w:pos="6480"/>
          <w:tab w:val="left" w:pos="7200"/>
          <w:tab w:val="left" w:pos="7920"/>
          <w:tab w:val="left" w:pos="8353"/>
          <w:tab w:val="left" w:pos="9360"/>
        </w:tabs>
        <w:jc w:val="both"/>
        <w:rPr>
          <w:b/>
        </w:rPr>
      </w:pPr>
    </w:p>
    <w:p w14:paraId="7EC47E74" w14:textId="77777777" w:rsidR="00D06A84" w:rsidRDefault="00D06A84" w:rsidP="005E1E8E">
      <w:pPr>
        <w:tabs>
          <w:tab w:val="left" w:pos="0"/>
          <w:tab w:val="left" w:pos="601"/>
          <w:tab w:val="left" w:pos="1276"/>
          <w:tab w:val="left" w:pos="1833"/>
          <w:tab w:val="left" w:pos="2127"/>
          <w:tab w:val="left" w:pos="2880"/>
          <w:tab w:val="left" w:pos="3600"/>
          <w:tab w:val="left" w:pos="4320"/>
          <w:tab w:val="left" w:pos="5040"/>
          <w:tab w:val="left" w:pos="5760"/>
          <w:tab w:val="left" w:pos="6480"/>
          <w:tab w:val="left" w:pos="7200"/>
          <w:tab w:val="left" w:pos="7920"/>
          <w:tab w:val="left" w:pos="8353"/>
          <w:tab w:val="left" w:pos="9360"/>
        </w:tabs>
        <w:jc w:val="both"/>
        <w:rPr>
          <w:b/>
        </w:rPr>
      </w:pPr>
    </w:p>
    <w:p w14:paraId="123072D3" w14:textId="77777777" w:rsidR="00D06A84" w:rsidRDefault="00D06A84" w:rsidP="005E1E8E">
      <w:pPr>
        <w:tabs>
          <w:tab w:val="left" w:pos="0"/>
          <w:tab w:val="left" w:pos="601"/>
          <w:tab w:val="left" w:pos="1276"/>
          <w:tab w:val="left" w:pos="1833"/>
          <w:tab w:val="left" w:pos="2127"/>
          <w:tab w:val="left" w:pos="2880"/>
          <w:tab w:val="left" w:pos="3600"/>
          <w:tab w:val="left" w:pos="4320"/>
          <w:tab w:val="left" w:pos="5040"/>
          <w:tab w:val="left" w:pos="5760"/>
          <w:tab w:val="left" w:pos="6480"/>
          <w:tab w:val="left" w:pos="7200"/>
          <w:tab w:val="left" w:pos="7920"/>
          <w:tab w:val="left" w:pos="8353"/>
          <w:tab w:val="left" w:pos="9360"/>
        </w:tabs>
        <w:jc w:val="both"/>
        <w:rPr>
          <w:b/>
        </w:rPr>
      </w:pPr>
    </w:p>
    <w:p w14:paraId="73346A25" w14:textId="3927EABD" w:rsidR="008B4B72" w:rsidRDefault="005E1E8E" w:rsidP="0098457F">
      <w:pPr>
        <w:pStyle w:val="Corpsdetexte2"/>
        <w:spacing w:after="0" w:line="240" w:lineRule="auto"/>
        <w:ind w:left="2124" w:hanging="2124"/>
        <w:jc w:val="both"/>
        <w:rPr>
          <w:b/>
          <w:bCs/>
        </w:rPr>
      </w:pPr>
      <w:r>
        <w:rPr>
          <w:b/>
          <w:lang w:val="fr-FR"/>
        </w:rPr>
        <w:t>Rés # 23-12-3</w:t>
      </w:r>
      <w:r w:rsidR="00AF21B5">
        <w:rPr>
          <w:b/>
          <w:lang w:val="fr-FR"/>
        </w:rPr>
        <w:t>2</w:t>
      </w:r>
      <w:r>
        <w:rPr>
          <w:b/>
          <w:lang w:val="fr-FR"/>
        </w:rPr>
        <w:tab/>
      </w:r>
      <w:r w:rsidR="00C01CDF">
        <w:rPr>
          <w:b/>
          <w:lang w:val="fr-FR"/>
        </w:rPr>
        <w:t xml:space="preserve">ADOPTION </w:t>
      </w:r>
      <w:r w:rsidR="00C01CDF" w:rsidRPr="00C01CDF">
        <w:rPr>
          <w:b/>
          <w:bCs/>
        </w:rPr>
        <w:t>SOMMAIRE DU TABLEAU COMBINÉ ET ATTESTATIO</w:t>
      </w:r>
      <w:r w:rsidR="008B4B72">
        <w:rPr>
          <w:b/>
          <w:bCs/>
        </w:rPr>
        <w:t>N DES</w:t>
      </w:r>
      <w:r w:rsidR="008B4B72">
        <w:rPr>
          <w:b/>
          <w:bCs/>
          <w:lang w:val="fr-FR"/>
        </w:rPr>
        <w:t xml:space="preserve"> </w:t>
      </w:r>
      <w:r w:rsidR="00C01CDF" w:rsidRPr="00C01CDF">
        <w:rPr>
          <w:b/>
          <w:bCs/>
        </w:rPr>
        <w:t>RÈGLEMENTS D’EMPRUNT N° 174, 281, ET 284</w:t>
      </w:r>
    </w:p>
    <w:p w14:paraId="2E801285" w14:textId="15155D47" w:rsidR="00831596" w:rsidRDefault="00831596" w:rsidP="00831596">
      <w:pPr>
        <w:pStyle w:val="Corpsdetexte2"/>
        <w:spacing w:after="0" w:line="240" w:lineRule="auto"/>
        <w:ind w:left="2124" w:hanging="2124"/>
        <w:jc w:val="both"/>
      </w:pPr>
      <w:r>
        <w:rPr>
          <w:noProof/>
        </w:rPr>
        <w:drawing>
          <wp:inline distT="0" distB="0" distL="0" distR="0" wp14:anchorId="01E76045" wp14:editId="0B6F1456">
            <wp:extent cx="5971540" cy="4237990"/>
            <wp:effectExtent l="0" t="0" r="0" b="0"/>
            <wp:docPr id="45139358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1540" cy="4237990"/>
                    </a:xfrm>
                    <a:prstGeom prst="rect">
                      <a:avLst/>
                    </a:prstGeom>
                    <a:noFill/>
                    <a:ln>
                      <a:noFill/>
                    </a:ln>
                  </pic:spPr>
                </pic:pic>
              </a:graphicData>
            </a:graphic>
          </wp:inline>
        </w:drawing>
      </w:r>
    </w:p>
    <w:p w14:paraId="103C312D" w14:textId="77777777" w:rsidR="0098457F" w:rsidRDefault="0098457F" w:rsidP="008B4B72">
      <w:pPr>
        <w:pStyle w:val="Corpsdetexte2"/>
        <w:spacing w:after="0" w:line="240" w:lineRule="auto"/>
        <w:ind w:left="2124" w:hanging="2124"/>
        <w:jc w:val="both"/>
      </w:pPr>
    </w:p>
    <w:p w14:paraId="1091EBED" w14:textId="708F29EF" w:rsidR="0098457F" w:rsidRPr="00876BE2" w:rsidRDefault="0098457F" w:rsidP="008B4B72">
      <w:pPr>
        <w:pStyle w:val="Corpsdetexte2"/>
        <w:spacing w:after="0" w:line="240" w:lineRule="auto"/>
        <w:ind w:left="2124" w:hanging="2124"/>
        <w:jc w:val="both"/>
      </w:pPr>
      <w:r>
        <w:rPr>
          <w:noProof/>
        </w:rPr>
        <w:drawing>
          <wp:inline distT="0" distB="0" distL="0" distR="0" wp14:anchorId="07FA186E" wp14:editId="5A14F1DA">
            <wp:extent cx="5963285" cy="3411220"/>
            <wp:effectExtent l="0" t="0" r="0" b="0"/>
            <wp:docPr id="73762455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3285" cy="3411220"/>
                    </a:xfrm>
                    <a:prstGeom prst="rect">
                      <a:avLst/>
                    </a:prstGeom>
                    <a:noFill/>
                    <a:ln>
                      <a:noFill/>
                    </a:ln>
                  </pic:spPr>
                </pic:pic>
              </a:graphicData>
            </a:graphic>
          </wp:inline>
        </w:drawing>
      </w:r>
    </w:p>
    <w:p w14:paraId="602A51F2" w14:textId="662E10D0" w:rsidR="005E1E8E" w:rsidRDefault="005E1E8E" w:rsidP="005E1E8E">
      <w:pPr>
        <w:tabs>
          <w:tab w:val="left" w:pos="0"/>
          <w:tab w:val="left" w:pos="601"/>
          <w:tab w:val="left" w:pos="1276"/>
          <w:tab w:val="left" w:pos="1833"/>
          <w:tab w:val="left" w:pos="2127"/>
          <w:tab w:val="left" w:pos="2880"/>
          <w:tab w:val="left" w:pos="3600"/>
          <w:tab w:val="left" w:pos="4320"/>
          <w:tab w:val="left" w:pos="5040"/>
          <w:tab w:val="left" w:pos="5760"/>
          <w:tab w:val="left" w:pos="6480"/>
          <w:tab w:val="left" w:pos="7200"/>
          <w:tab w:val="left" w:pos="7920"/>
          <w:tab w:val="left" w:pos="8353"/>
          <w:tab w:val="left" w:pos="9360"/>
        </w:tabs>
        <w:jc w:val="both"/>
        <w:rPr>
          <w:lang w:val="fr-FR"/>
        </w:rPr>
      </w:pPr>
    </w:p>
    <w:p w14:paraId="0AF47B49" w14:textId="77777777" w:rsidR="005E1E8E" w:rsidRDefault="005E1E8E" w:rsidP="005E1E8E">
      <w:pPr>
        <w:tabs>
          <w:tab w:val="left" w:pos="0"/>
          <w:tab w:val="left" w:pos="601"/>
          <w:tab w:val="left" w:pos="1276"/>
          <w:tab w:val="left" w:pos="1833"/>
          <w:tab w:val="left" w:pos="2127"/>
          <w:tab w:val="left" w:pos="2880"/>
          <w:tab w:val="left" w:pos="3600"/>
          <w:tab w:val="left" w:pos="4320"/>
          <w:tab w:val="left" w:pos="5040"/>
          <w:tab w:val="left" w:pos="5760"/>
          <w:tab w:val="left" w:pos="6480"/>
          <w:tab w:val="left" w:pos="7200"/>
          <w:tab w:val="left" w:pos="7920"/>
          <w:tab w:val="left" w:pos="8353"/>
          <w:tab w:val="left" w:pos="9360"/>
        </w:tabs>
        <w:jc w:val="both"/>
        <w:rPr>
          <w:lang w:val="fr-FR"/>
        </w:rPr>
      </w:pPr>
    </w:p>
    <w:p w14:paraId="7CAD71B6" w14:textId="77777777" w:rsidR="005E1E8E" w:rsidRDefault="005E1E8E" w:rsidP="00D06A84">
      <w:pPr>
        <w:tabs>
          <w:tab w:val="left" w:pos="0"/>
          <w:tab w:val="left" w:pos="601"/>
          <w:tab w:val="left" w:pos="1276"/>
          <w:tab w:val="left" w:pos="1833"/>
          <w:tab w:val="left" w:pos="2251"/>
          <w:tab w:val="left" w:pos="2880"/>
          <w:tab w:val="left" w:pos="3600"/>
          <w:tab w:val="left" w:pos="4320"/>
          <w:tab w:val="left" w:pos="5040"/>
          <w:tab w:val="left" w:pos="5760"/>
          <w:tab w:val="left" w:pos="6480"/>
          <w:tab w:val="left" w:pos="7200"/>
          <w:tab w:val="left" w:pos="7920"/>
          <w:tab w:val="left" w:pos="8353"/>
          <w:tab w:val="left" w:pos="9360"/>
        </w:tabs>
        <w:jc w:val="both"/>
        <w:rPr>
          <w:lang w:val="fr-FR"/>
        </w:rPr>
      </w:pPr>
    </w:p>
    <w:p w14:paraId="4AF61601" w14:textId="77777777" w:rsidR="00D06A84" w:rsidRDefault="00D06A84" w:rsidP="00D06A84">
      <w:pPr>
        <w:tabs>
          <w:tab w:val="left" w:pos="0"/>
          <w:tab w:val="left" w:pos="601"/>
          <w:tab w:val="left" w:pos="1276"/>
          <w:tab w:val="left" w:pos="1833"/>
          <w:tab w:val="left" w:pos="2251"/>
          <w:tab w:val="left" w:pos="2880"/>
          <w:tab w:val="left" w:pos="3600"/>
          <w:tab w:val="left" w:pos="4320"/>
          <w:tab w:val="left" w:pos="5040"/>
          <w:tab w:val="left" w:pos="5760"/>
          <w:tab w:val="left" w:pos="6480"/>
          <w:tab w:val="left" w:pos="7200"/>
          <w:tab w:val="left" w:pos="7920"/>
          <w:tab w:val="left" w:pos="8353"/>
          <w:tab w:val="left" w:pos="9360"/>
        </w:tabs>
        <w:jc w:val="both"/>
        <w:rPr>
          <w:lang w:val="fr-FR"/>
        </w:rPr>
      </w:pPr>
    </w:p>
    <w:p w14:paraId="683FC3E4" w14:textId="77777777" w:rsidR="00D06A84" w:rsidRDefault="00D06A84" w:rsidP="00D06A84">
      <w:pPr>
        <w:tabs>
          <w:tab w:val="left" w:pos="0"/>
          <w:tab w:val="left" w:pos="601"/>
          <w:tab w:val="left" w:pos="1276"/>
          <w:tab w:val="left" w:pos="1833"/>
          <w:tab w:val="left" w:pos="2251"/>
          <w:tab w:val="left" w:pos="2880"/>
          <w:tab w:val="left" w:pos="3600"/>
          <w:tab w:val="left" w:pos="4320"/>
          <w:tab w:val="left" w:pos="5040"/>
          <w:tab w:val="left" w:pos="5760"/>
          <w:tab w:val="left" w:pos="6480"/>
          <w:tab w:val="left" w:pos="7200"/>
          <w:tab w:val="left" w:pos="7920"/>
          <w:tab w:val="left" w:pos="8353"/>
          <w:tab w:val="left" w:pos="9360"/>
        </w:tabs>
        <w:jc w:val="both"/>
        <w:rPr>
          <w:lang w:val="fr-FR"/>
        </w:rPr>
      </w:pPr>
    </w:p>
    <w:p w14:paraId="14761DB4" w14:textId="77777777" w:rsidR="00D06A84" w:rsidRDefault="00D06A84" w:rsidP="00D06A84">
      <w:pPr>
        <w:tabs>
          <w:tab w:val="left" w:pos="0"/>
          <w:tab w:val="left" w:pos="601"/>
          <w:tab w:val="left" w:pos="1276"/>
          <w:tab w:val="left" w:pos="1833"/>
          <w:tab w:val="left" w:pos="2251"/>
          <w:tab w:val="left" w:pos="2880"/>
          <w:tab w:val="left" w:pos="3600"/>
          <w:tab w:val="left" w:pos="4320"/>
          <w:tab w:val="left" w:pos="5040"/>
          <w:tab w:val="left" w:pos="5760"/>
          <w:tab w:val="left" w:pos="6480"/>
          <w:tab w:val="left" w:pos="7200"/>
          <w:tab w:val="left" w:pos="7920"/>
          <w:tab w:val="left" w:pos="8353"/>
          <w:tab w:val="left" w:pos="9360"/>
        </w:tabs>
        <w:jc w:val="both"/>
        <w:rPr>
          <w:lang w:val="fr-FR"/>
        </w:rPr>
      </w:pPr>
    </w:p>
    <w:p w14:paraId="49656ED0" w14:textId="77777777" w:rsidR="00D06A84" w:rsidRDefault="00D06A84" w:rsidP="00D06A84">
      <w:pPr>
        <w:tabs>
          <w:tab w:val="left" w:pos="0"/>
          <w:tab w:val="left" w:pos="601"/>
          <w:tab w:val="left" w:pos="1276"/>
          <w:tab w:val="left" w:pos="1833"/>
          <w:tab w:val="left" w:pos="2251"/>
          <w:tab w:val="left" w:pos="2880"/>
          <w:tab w:val="left" w:pos="3600"/>
          <w:tab w:val="left" w:pos="4320"/>
          <w:tab w:val="left" w:pos="5040"/>
          <w:tab w:val="left" w:pos="5760"/>
          <w:tab w:val="left" w:pos="6480"/>
          <w:tab w:val="left" w:pos="7200"/>
          <w:tab w:val="left" w:pos="7920"/>
          <w:tab w:val="left" w:pos="8353"/>
          <w:tab w:val="left" w:pos="9360"/>
        </w:tabs>
        <w:jc w:val="both"/>
        <w:rPr>
          <w:lang w:val="fr-FR"/>
        </w:rPr>
      </w:pPr>
    </w:p>
    <w:p w14:paraId="351FE6DB" w14:textId="77777777" w:rsidR="00D06A84" w:rsidRDefault="00D06A84" w:rsidP="00D06A84">
      <w:pPr>
        <w:tabs>
          <w:tab w:val="left" w:pos="0"/>
          <w:tab w:val="left" w:pos="601"/>
          <w:tab w:val="left" w:pos="1276"/>
          <w:tab w:val="left" w:pos="1833"/>
          <w:tab w:val="left" w:pos="2251"/>
          <w:tab w:val="left" w:pos="2880"/>
          <w:tab w:val="left" w:pos="3600"/>
          <w:tab w:val="left" w:pos="4320"/>
          <w:tab w:val="left" w:pos="5040"/>
          <w:tab w:val="left" w:pos="5760"/>
          <w:tab w:val="left" w:pos="6480"/>
          <w:tab w:val="left" w:pos="7200"/>
          <w:tab w:val="left" w:pos="7920"/>
          <w:tab w:val="left" w:pos="8353"/>
          <w:tab w:val="left" w:pos="9360"/>
        </w:tabs>
        <w:jc w:val="both"/>
        <w:rPr>
          <w:lang w:val="fr-FR"/>
        </w:rPr>
      </w:pPr>
    </w:p>
    <w:p w14:paraId="7E052388" w14:textId="77777777" w:rsidR="00D06A84" w:rsidRDefault="00D06A84" w:rsidP="00D06A84">
      <w:pPr>
        <w:tabs>
          <w:tab w:val="left" w:pos="0"/>
          <w:tab w:val="left" w:pos="601"/>
          <w:tab w:val="left" w:pos="1276"/>
          <w:tab w:val="left" w:pos="1833"/>
          <w:tab w:val="left" w:pos="2251"/>
          <w:tab w:val="left" w:pos="2880"/>
          <w:tab w:val="left" w:pos="3600"/>
          <w:tab w:val="left" w:pos="4320"/>
          <w:tab w:val="left" w:pos="5040"/>
          <w:tab w:val="left" w:pos="5760"/>
          <w:tab w:val="left" w:pos="6480"/>
          <w:tab w:val="left" w:pos="7200"/>
          <w:tab w:val="left" w:pos="7920"/>
          <w:tab w:val="left" w:pos="8353"/>
          <w:tab w:val="left" w:pos="9360"/>
        </w:tabs>
        <w:jc w:val="both"/>
        <w:rPr>
          <w:lang w:val="fr-FR"/>
        </w:rPr>
      </w:pPr>
    </w:p>
    <w:p w14:paraId="01EB86F5" w14:textId="77777777" w:rsidR="00D06A84" w:rsidRDefault="00D06A84" w:rsidP="00D06A84">
      <w:pPr>
        <w:tabs>
          <w:tab w:val="left" w:pos="0"/>
          <w:tab w:val="left" w:pos="601"/>
          <w:tab w:val="left" w:pos="1276"/>
          <w:tab w:val="left" w:pos="1833"/>
          <w:tab w:val="left" w:pos="2251"/>
          <w:tab w:val="left" w:pos="2880"/>
          <w:tab w:val="left" w:pos="3600"/>
          <w:tab w:val="left" w:pos="4320"/>
          <w:tab w:val="left" w:pos="5040"/>
          <w:tab w:val="left" w:pos="5760"/>
          <w:tab w:val="left" w:pos="6480"/>
          <w:tab w:val="left" w:pos="7200"/>
          <w:tab w:val="left" w:pos="7920"/>
          <w:tab w:val="left" w:pos="8353"/>
          <w:tab w:val="left" w:pos="9360"/>
        </w:tabs>
        <w:jc w:val="both"/>
        <w:rPr>
          <w:lang w:val="fr-FR"/>
        </w:rPr>
      </w:pPr>
    </w:p>
    <w:p w14:paraId="2EE1D103" w14:textId="77777777" w:rsidR="006F03D6" w:rsidRDefault="006F03D6" w:rsidP="00D06A84">
      <w:pPr>
        <w:tabs>
          <w:tab w:val="left" w:pos="0"/>
          <w:tab w:val="left" w:pos="601"/>
          <w:tab w:val="left" w:pos="1276"/>
          <w:tab w:val="left" w:pos="1833"/>
          <w:tab w:val="left" w:pos="2251"/>
          <w:tab w:val="left" w:pos="2880"/>
          <w:tab w:val="left" w:pos="3600"/>
          <w:tab w:val="left" w:pos="4320"/>
          <w:tab w:val="left" w:pos="5040"/>
          <w:tab w:val="left" w:pos="5760"/>
          <w:tab w:val="left" w:pos="6480"/>
          <w:tab w:val="left" w:pos="7200"/>
          <w:tab w:val="left" w:pos="7920"/>
          <w:tab w:val="left" w:pos="8353"/>
          <w:tab w:val="left" w:pos="9360"/>
        </w:tabs>
        <w:jc w:val="both"/>
        <w:rPr>
          <w:lang w:val="fr-FR"/>
        </w:rPr>
      </w:pPr>
    </w:p>
    <w:p w14:paraId="5AE4D3CA" w14:textId="77777777" w:rsidR="006F03D6" w:rsidRDefault="006F03D6" w:rsidP="00D06A84">
      <w:pPr>
        <w:tabs>
          <w:tab w:val="left" w:pos="0"/>
          <w:tab w:val="left" w:pos="601"/>
          <w:tab w:val="left" w:pos="1276"/>
          <w:tab w:val="left" w:pos="1833"/>
          <w:tab w:val="left" w:pos="2251"/>
          <w:tab w:val="left" w:pos="2880"/>
          <w:tab w:val="left" w:pos="3600"/>
          <w:tab w:val="left" w:pos="4320"/>
          <w:tab w:val="left" w:pos="5040"/>
          <w:tab w:val="left" w:pos="5760"/>
          <w:tab w:val="left" w:pos="6480"/>
          <w:tab w:val="left" w:pos="7200"/>
          <w:tab w:val="left" w:pos="7920"/>
          <w:tab w:val="left" w:pos="8353"/>
          <w:tab w:val="left" w:pos="9360"/>
        </w:tabs>
        <w:jc w:val="both"/>
        <w:rPr>
          <w:lang w:val="fr-FR"/>
        </w:rPr>
      </w:pPr>
    </w:p>
    <w:p w14:paraId="26E04230" w14:textId="77777777" w:rsidR="00D06A84" w:rsidRDefault="00D06A84" w:rsidP="00D06A84">
      <w:pPr>
        <w:tabs>
          <w:tab w:val="left" w:pos="0"/>
          <w:tab w:val="left" w:pos="601"/>
          <w:tab w:val="left" w:pos="1276"/>
          <w:tab w:val="left" w:pos="1833"/>
          <w:tab w:val="left" w:pos="2251"/>
          <w:tab w:val="left" w:pos="2880"/>
          <w:tab w:val="left" w:pos="3600"/>
          <w:tab w:val="left" w:pos="4320"/>
          <w:tab w:val="left" w:pos="5040"/>
          <w:tab w:val="left" w:pos="5760"/>
          <w:tab w:val="left" w:pos="6480"/>
          <w:tab w:val="left" w:pos="7200"/>
          <w:tab w:val="left" w:pos="7920"/>
          <w:tab w:val="left" w:pos="8353"/>
          <w:tab w:val="left" w:pos="9360"/>
        </w:tabs>
        <w:jc w:val="both"/>
        <w:rPr>
          <w:lang w:val="fr-FR"/>
        </w:rPr>
      </w:pPr>
    </w:p>
    <w:p w14:paraId="517AB4C0" w14:textId="2235346A" w:rsidR="00924C0F" w:rsidRPr="00924C0F" w:rsidRDefault="00C20ED9" w:rsidP="00462CFD">
      <w:pPr>
        <w:pStyle w:val="Paragraphedeliste"/>
        <w:tabs>
          <w:tab w:val="left" w:pos="567"/>
        </w:tabs>
        <w:ind w:left="2124" w:hanging="2124"/>
        <w:jc w:val="both"/>
        <w:rPr>
          <w:b/>
          <w:bCs/>
          <w:caps/>
          <w:lang w:val="fr-CA"/>
        </w:rPr>
      </w:pPr>
      <w:bookmarkStart w:id="0" w:name="_Hlk153187396"/>
      <w:r>
        <w:rPr>
          <w:b/>
          <w:lang w:val="fr-FR"/>
        </w:rPr>
        <w:t>Rés # 23-12-3</w:t>
      </w:r>
      <w:r w:rsidR="00CD35FA">
        <w:rPr>
          <w:b/>
          <w:lang w:val="fr-FR"/>
        </w:rPr>
        <w:t>3</w:t>
      </w:r>
      <w:r>
        <w:rPr>
          <w:b/>
          <w:lang w:val="fr-FR"/>
        </w:rPr>
        <w:tab/>
      </w:r>
      <w:bookmarkEnd w:id="0"/>
      <w:r w:rsidR="00924C0F" w:rsidRPr="00924C0F">
        <w:rPr>
          <w:b/>
          <w:bCs/>
        </w:rPr>
        <w:t>DEMANDE AU MINISTÈRE DES AFFAIRES MUNICIPALES ET DE L’HABITATION (MAMH) POUR UNE AIDE TECHNIQUE POUR LA RÉALISATION D’UNE ÉTUDE D’OPPORTUNITÉ EN COLLABORATION AVEC L</w:t>
      </w:r>
      <w:r w:rsidR="007E4E5E">
        <w:rPr>
          <w:b/>
          <w:bCs/>
          <w:lang w:val="fr-CA"/>
        </w:rPr>
        <w:t>A</w:t>
      </w:r>
      <w:r w:rsidR="00924C0F" w:rsidRPr="00924C0F">
        <w:rPr>
          <w:b/>
          <w:bCs/>
        </w:rPr>
        <w:t xml:space="preserve"> MUNICIPALITÉ</w:t>
      </w:r>
      <w:r w:rsidR="007E4E5E">
        <w:rPr>
          <w:b/>
          <w:bCs/>
          <w:lang w:val="fr-CA"/>
        </w:rPr>
        <w:t xml:space="preserve"> </w:t>
      </w:r>
      <w:r w:rsidR="00924C0F" w:rsidRPr="00924C0F">
        <w:rPr>
          <w:b/>
          <w:bCs/>
        </w:rPr>
        <w:t>BAIE-SAINTE-CATHERINE</w:t>
      </w:r>
      <w:r w:rsidR="0075726B">
        <w:rPr>
          <w:b/>
          <w:bCs/>
          <w:lang w:val="fr-CA"/>
        </w:rPr>
        <w:t xml:space="preserve"> ET</w:t>
      </w:r>
      <w:r w:rsidR="001A5170">
        <w:rPr>
          <w:b/>
          <w:bCs/>
          <w:lang w:val="fr-CA"/>
        </w:rPr>
        <w:t xml:space="preserve"> L</w:t>
      </w:r>
      <w:r w:rsidR="007E4E5E">
        <w:rPr>
          <w:b/>
          <w:bCs/>
          <w:lang w:val="fr-CA"/>
        </w:rPr>
        <w:t>A MRC DE CHARLEVOIX-EST</w:t>
      </w:r>
    </w:p>
    <w:p w14:paraId="6B750097" w14:textId="77777777" w:rsidR="00924C0F" w:rsidRPr="00924C0F" w:rsidRDefault="00924C0F" w:rsidP="00462CFD">
      <w:pPr>
        <w:ind w:left="-426" w:hanging="2124"/>
        <w:jc w:val="both"/>
      </w:pPr>
    </w:p>
    <w:p w14:paraId="02A48EB4" w14:textId="6E9AD898" w:rsidR="00924C0F" w:rsidRPr="00924C0F" w:rsidRDefault="00924C0F" w:rsidP="00462CFD">
      <w:pPr>
        <w:ind w:left="2124" w:hanging="2124"/>
        <w:jc w:val="both"/>
      </w:pPr>
      <w:r w:rsidRPr="00924C0F">
        <w:t xml:space="preserve">CONSIDÉRANT </w:t>
      </w:r>
      <w:r w:rsidR="00462CFD">
        <w:tab/>
        <w:t xml:space="preserve">que </w:t>
      </w:r>
      <w:r w:rsidRPr="00924C0F">
        <w:t>s</w:t>
      </w:r>
      <w:r w:rsidRPr="00924C0F">
        <w:rPr>
          <w:shd w:val="clear" w:color="auto" w:fill="FFFFFF"/>
        </w:rPr>
        <w:t>elon les paramètres prévus à la Loi sur l’organisation territoriale municipale (LOTM) et à la Loi sur l’aménagement et l’urbanisme (LAU), la MRC agit à titre de municipalité locale de son TNO (Sagard et Mont-Élie);</w:t>
      </w:r>
    </w:p>
    <w:p w14:paraId="7E034DF4" w14:textId="77777777" w:rsidR="00924C0F" w:rsidRPr="00924C0F" w:rsidRDefault="00924C0F" w:rsidP="00924C0F">
      <w:pPr>
        <w:ind w:left="-426" w:hanging="22"/>
        <w:jc w:val="both"/>
      </w:pPr>
    </w:p>
    <w:p w14:paraId="5FD27D2E" w14:textId="6F92E27E" w:rsidR="00924C0F" w:rsidRPr="00924C0F" w:rsidRDefault="00924C0F" w:rsidP="00462CFD">
      <w:pPr>
        <w:ind w:left="2124" w:hanging="2110"/>
        <w:jc w:val="both"/>
      </w:pPr>
      <w:r w:rsidRPr="00924C0F">
        <w:t xml:space="preserve">CONSIDÉRANT </w:t>
      </w:r>
      <w:r>
        <w:tab/>
      </w:r>
      <w:r w:rsidRPr="00924C0F">
        <w:t xml:space="preserve">les défis communs de vitalisation économique pour le secteur visé du TNO, pour la </w:t>
      </w:r>
      <w:r w:rsidR="00646660">
        <w:t>M</w:t>
      </w:r>
      <w:r w:rsidRPr="00924C0F">
        <w:t xml:space="preserve">unicipalité de Saint-Siméon et pour la </w:t>
      </w:r>
      <w:r w:rsidR="00646660">
        <w:t>M</w:t>
      </w:r>
      <w:r w:rsidRPr="00924C0F">
        <w:t>unicipalité de Baie-Sainte-Catherine;</w:t>
      </w:r>
    </w:p>
    <w:p w14:paraId="29194214" w14:textId="77777777" w:rsidR="00924C0F" w:rsidRPr="00924C0F" w:rsidRDefault="00924C0F" w:rsidP="00462CFD">
      <w:pPr>
        <w:ind w:hanging="2110"/>
        <w:jc w:val="both"/>
      </w:pPr>
    </w:p>
    <w:p w14:paraId="4908B01D" w14:textId="4A59CBE4" w:rsidR="00924C0F" w:rsidRPr="00924C0F" w:rsidRDefault="00924C0F" w:rsidP="00462CFD">
      <w:pPr>
        <w:ind w:left="2124" w:hanging="2110"/>
        <w:jc w:val="both"/>
      </w:pPr>
      <w:r w:rsidRPr="00924C0F">
        <w:t>CONSIDÉRANT</w:t>
      </w:r>
      <w:r w:rsidRPr="00924C0F">
        <w:rPr>
          <w:b/>
          <w:bCs/>
        </w:rPr>
        <w:t xml:space="preserve"> </w:t>
      </w:r>
      <w:r>
        <w:rPr>
          <w:b/>
          <w:bCs/>
        </w:rPr>
        <w:tab/>
      </w:r>
      <w:r w:rsidRPr="00924C0F">
        <w:t xml:space="preserve">les grandes similitudes géographiques, autant physiques, humaines et social pour ces </w:t>
      </w:r>
      <w:r w:rsidR="00646660">
        <w:t>trois (</w:t>
      </w:r>
      <w:r w:rsidRPr="00924C0F">
        <w:t>3</w:t>
      </w:r>
      <w:r w:rsidR="00150E11">
        <w:t>)</w:t>
      </w:r>
      <w:r w:rsidRPr="00924C0F">
        <w:t xml:space="preserve"> municipalités;</w:t>
      </w:r>
    </w:p>
    <w:p w14:paraId="6D5920E0" w14:textId="77777777" w:rsidR="00924C0F" w:rsidRPr="00924C0F" w:rsidRDefault="00924C0F" w:rsidP="00462CFD">
      <w:pPr>
        <w:ind w:left="-426" w:hanging="2110"/>
        <w:jc w:val="both"/>
      </w:pPr>
    </w:p>
    <w:p w14:paraId="0F4F1123" w14:textId="566CDC4F" w:rsidR="00924C0F" w:rsidRPr="00924C0F" w:rsidRDefault="00924C0F" w:rsidP="00462CFD">
      <w:pPr>
        <w:ind w:left="2124" w:hanging="2110"/>
        <w:jc w:val="both"/>
      </w:pPr>
      <w:r w:rsidRPr="00924C0F">
        <w:t xml:space="preserve">CONSIDÉRANT </w:t>
      </w:r>
      <w:r>
        <w:tab/>
      </w:r>
      <w:r w:rsidRPr="00924C0F">
        <w:t xml:space="preserve">les liens naturels, commerciaux et sociaux établis entre ces </w:t>
      </w:r>
      <w:r w:rsidR="00150E11">
        <w:t>trois (</w:t>
      </w:r>
      <w:r w:rsidRPr="00924C0F">
        <w:t>3</w:t>
      </w:r>
      <w:r w:rsidR="00150E11">
        <w:t>)</w:t>
      </w:r>
      <w:r w:rsidRPr="00924C0F">
        <w:t xml:space="preserve"> municipalités;</w:t>
      </w:r>
    </w:p>
    <w:p w14:paraId="67512495" w14:textId="77777777" w:rsidR="00924C0F" w:rsidRPr="00924C0F" w:rsidRDefault="00924C0F" w:rsidP="00462CFD">
      <w:pPr>
        <w:ind w:left="-426" w:hanging="2110"/>
        <w:jc w:val="both"/>
      </w:pPr>
    </w:p>
    <w:p w14:paraId="2EF5632A" w14:textId="7E00EA90" w:rsidR="00924C0F" w:rsidRPr="00924C0F" w:rsidRDefault="00924C0F" w:rsidP="00462CFD">
      <w:pPr>
        <w:ind w:left="2124" w:hanging="2110"/>
        <w:jc w:val="both"/>
      </w:pPr>
      <w:r w:rsidRPr="00924C0F">
        <w:t>CONSID</w:t>
      </w:r>
      <w:r w:rsidR="00150E11">
        <w:t>É</w:t>
      </w:r>
      <w:r w:rsidRPr="00924C0F">
        <w:t>RANT</w:t>
      </w:r>
      <w:r w:rsidRPr="00924C0F">
        <w:rPr>
          <w:b/>
          <w:bCs/>
        </w:rPr>
        <w:t xml:space="preserve"> </w:t>
      </w:r>
      <w:r>
        <w:rPr>
          <w:b/>
          <w:bCs/>
        </w:rPr>
        <w:tab/>
      </w:r>
      <w:r w:rsidRPr="00924C0F">
        <w:t>les échanges de services et de collaborations quant aux diverses obligations en lien avec les compétences municipales;</w:t>
      </w:r>
    </w:p>
    <w:p w14:paraId="16E9FF7A" w14:textId="77777777" w:rsidR="00924C0F" w:rsidRPr="00924C0F" w:rsidRDefault="00924C0F" w:rsidP="00462CFD">
      <w:pPr>
        <w:ind w:left="-426" w:hanging="2110"/>
        <w:jc w:val="both"/>
      </w:pPr>
    </w:p>
    <w:p w14:paraId="29FAAE28" w14:textId="4DFC5B91" w:rsidR="00924C0F" w:rsidRPr="00924C0F" w:rsidRDefault="00924C0F" w:rsidP="00462CFD">
      <w:pPr>
        <w:ind w:left="2124" w:hanging="2110"/>
        <w:jc w:val="both"/>
      </w:pPr>
      <w:r w:rsidRPr="00924C0F">
        <w:t xml:space="preserve">CONSIDÉRANT </w:t>
      </w:r>
      <w:r>
        <w:tab/>
      </w:r>
      <w:r w:rsidRPr="00924C0F">
        <w:t>la décroissance démographique, l’augmentation des charges administratives et fiscales;</w:t>
      </w:r>
    </w:p>
    <w:p w14:paraId="10F80F46" w14:textId="77777777" w:rsidR="00924C0F" w:rsidRPr="00924C0F" w:rsidRDefault="00924C0F" w:rsidP="00924C0F">
      <w:pPr>
        <w:ind w:left="-426" w:hanging="22"/>
        <w:jc w:val="both"/>
      </w:pPr>
    </w:p>
    <w:p w14:paraId="176EA2A2" w14:textId="0C00F38D" w:rsidR="00924C0F" w:rsidRPr="00924C0F" w:rsidRDefault="00924C0F" w:rsidP="00462CFD">
      <w:pPr>
        <w:ind w:hanging="22"/>
        <w:jc w:val="both"/>
      </w:pPr>
      <w:r w:rsidRPr="00924C0F">
        <w:t>CONSID</w:t>
      </w:r>
      <w:r w:rsidR="00150E11">
        <w:t>É</w:t>
      </w:r>
      <w:r w:rsidRPr="00924C0F">
        <w:t>RANT</w:t>
      </w:r>
      <w:r w:rsidRPr="00924C0F">
        <w:rPr>
          <w:b/>
          <w:bCs/>
        </w:rPr>
        <w:t xml:space="preserve"> </w:t>
      </w:r>
      <w:r>
        <w:rPr>
          <w:b/>
          <w:bCs/>
        </w:rPr>
        <w:tab/>
      </w:r>
      <w:r w:rsidRPr="00924C0F">
        <w:t>la démobilisation citoyenne à l’égard de la politique municipale;</w:t>
      </w:r>
    </w:p>
    <w:p w14:paraId="0A61EF28" w14:textId="77777777" w:rsidR="00924C0F" w:rsidRPr="00924C0F" w:rsidRDefault="00924C0F" w:rsidP="00462CFD">
      <w:pPr>
        <w:ind w:hanging="22"/>
        <w:jc w:val="both"/>
      </w:pPr>
    </w:p>
    <w:p w14:paraId="2A4B829A" w14:textId="77777777" w:rsidR="00924C0F" w:rsidRPr="00924C0F" w:rsidRDefault="00924C0F" w:rsidP="00462CFD">
      <w:pPr>
        <w:jc w:val="both"/>
      </w:pPr>
      <w:r w:rsidRPr="00924C0F">
        <w:t>EN</w:t>
      </w:r>
    </w:p>
    <w:p w14:paraId="6A207DE3" w14:textId="0820B28B" w:rsidR="00924C0F" w:rsidRPr="00924C0F" w:rsidRDefault="00924C0F" w:rsidP="00AE73A7">
      <w:pPr>
        <w:spacing w:before="240"/>
        <w:ind w:left="2124" w:hanging="2124"/>
        <w:jc w:val="both"/>
      </w:pPr>
      <w:r w:rsidRPr="00924C0F">
        <w:t xml:space="preserve">CONSÉQUENCE, </w:t>
      </w:r>
      <w:r w:rsidR="00462CFD">
        <w:t xml:space="preserve">  </w:t>
      </w:r>
      <w:r>
        <w:tab/>
      </w:r>
      <w:r w:rsidRPr="00924C0F">
        <w:t xml:space="preserve">il est proposé par </w:t>
      </w:r>
      <w:r w:rsidR="00F26407">
        <w:t>monsieur Claude Poulin</w:t>
      </w:r>
      <w:r w:rsidRPr="00924C0F">
        <w:t xml:space="preserve"> et résolu unanimement, de déposer au ministère des Affaires municipales et de l’Habitation, conjointement avec l</w:t>
      </w:r>
      <w:r w:rsidR="00AE73A7">
        <w:t>a</w:t>
      </w:r>
      <w:r w:rsidRPr="00924C0F">
        <w:t xml:space="preserve"> municipalité de Baie-Sainte-Catherine</w:t>
      </w:r>
      <w:r w:rsidR="00AE73A7">
        <w:t xml:space="preserve"> et la MRC de Charlevoix-Est</w:t>
      </w:r>
      <w:r w:rsidRPr="00924C0F">
        <w:t>, une demande de soutien technique pour la réalisation d’une étude d’opportunité sur la création d’une nouvelle entité municipale formée des territoires de</w:t>
      </w:r>
      <w:r w:rsidR="00AE73A7">
        <w:t>s</w:t>
      </w:r>
      <w:r w:rsidRPr="00924C0F">
        <w:t xml:space="preserve"> deux </w:t>
      </w:r>
      <w:r w:rsidR="00AE73A7">
        <w:t xml:space="preserve">(2) </w:t>
      </w:r>
      <w:r w:rsidRPr="00924C0F">
        <w:t>municipalités et de l’annexion du territoire non organisé de Sagard et d’une partie de celui de Mont-Élie.</w:t>
      </w:r>
    </w:p>
    <w:p w14:paraId="7B8A5BAE" w14:textId="77777777" w:rsidR="00924C0F" w:rsidRPr="00924C0F" w:rsidRDefault="00924C0F" w:rsidP="00462CFD">
      <w:pPr>
        <w:jc w:val="both"/>
      </w:pPr>
    </w:p>
    <w:p w14:paraId="05EC29D6" w14:textId="57F4C1C4" w:rsidR="00924C0F" w:rsidRPr="00924C0F" w:rsidRDefault="00924C0F" w:rsidP="00462CFD">
      <w:pPr>
        <w:jc w:val="both"/>
      </w:pPr>
      <w:r w:rsidRPr="00924C0F">
        <w:t>Il est également résolu d’autoriser l</w:t>
      </w:r>
      <w:r w:rsidR="00AE73A7">
        <w:t xml:space="preserve">e maire </w:t>
      </w:r>
      <w:r w:rsidRPr="00924C0F">
        <w:t>et/ou la direction générale à signer tous documents utiles et nécessaires pour la réalisation du projet d’étude d’opportunité.</w:t>
      </w:r>
    </w:p>
    <w:p w14:paraId="500DA187" w14:textId="77777777" w:rsidR="00924C0F" w:rsidRPr="00924C0F" w:rsidRDefault="00924C0F" w:rsidP="00462CFD">
      <w:pPr>
        <w:jc w:val="both"/>
      </w:pPr>
    </w:p>
    <w:p w14:paraId="35FA8705" w14:textId="77777777" w:rsidR="00924C0F" w:rsidRPr="00924C0F" w:rsidRDefault="00924C0F" w:rsidP="00462CFD">
      <w:pPr>
        <w:ind w:left="705" w:hanging="705"/>
        <w:jc w:val="both"/>
        <w:rPr>
          <w:color w:val="000000"/>
        </w:rPr>
      </w:pPr>
      <w:r w:rsidRPr="00924C0F">
        <w:t>c. c.</w:t>
      </w:r>
      <w:r w:rsidRPr="00924C0F">
        <w:tab/>
        <w:t>M</w:t>
      </w:r>
      <w:r w:rsidRPr="00924C0F">
        <w:rPr>
          <w:vertAlign w:val="superscript"/>
        </w:rPr>
        <w:t xml:space="preserve">me </w:t>
      </w:r>
      <w:r w:rsidRPr="00924C0F">
        <w:t xml:space="preserve">Aryane Babin, conseillère en affaires municipales, direction régionale de la Capitale Nationale, </w:t>
      </w:r>
      <w:r w:rsidRPr="00924C0F">
        <w:rPr>
          <w:color w:val="000000"/>
        </w:rPr>
        <w:t>ministère des Affaires municipales et de l'Habitation</w:t>
      </w:r>
    </w:p>
    <w:p w14:paraId="0100F72D" w14:textId="30235375" w:rsidR="00924C0F" w:rsidRDefault="00924C0F" w:rsidP="007F1E97">
      <w:pPr>
        <w:ind w:left="705" w:firstLine="2"/>
        <w:jc w:val="both"/>
        <w:rPr>
          <w:color w:val="000000"/>
        </w:rPr>
      </w:pPr>
      <w:r w:rsidRPr="00924C0F">
        <w:rPr>
          <w:color w:val="000000"/>
        </w:rPr>
        <w:t xml:space="preserve">M. Jean-Philippe Robin, conseiller en aménagement du territoire, </w:t>
      </w:r>
      <w:r w:rsidRPr="00924C0F">
        <w:t xml:space="preserve">direction régionale de la Capitale Nationale, </w:t>
      </w:r>
      <w:r w:rsidRPr="00924C0F">
        <w:rPr>
          <w:color w:val="000000"/>
        </w:rPr>
        <w:t>ministère des Affaires municipales et de l'Habitation</w:t>
      </w:r>
    </w:p>
    <w:p w14:paraId="0F6D77F4" w14:textId="41C2D69F" w:rsidR="009B264D" w:rsidRPr="00924C0F" w:rsidRDefault="003B23E4" w:rsidP="007F1E97">
      <w:pPr>
        <w:ind w:left="705" w:firstLine="2"/>
        <w:jc w:val="both"/>
        <w:rPr>
          <w:color w:val="000000"/>
        </w:rPr>
      </w:pPr>
      <w:r>
        <w:rPr>
          <w:color w:val="000000"/>
        </w:rPr>
        <w:t>M. Pierre Girard</w:t>
      </w:r>
      <w:r w:rsidR="00532EBE">
        <w:rPr>
          <w:color w:val="000000"/>
        </w:rPr>
        <w:t>, directeur général de l</w:t>
      </w:r>
      <w:r w:rsidR="009B264D">
        <w:rPr>
          <w:color w:val="000000"/>
        </w:rPr>
        <w:t>a MRC de Charlevoix-Est</w:t>
      </w:r>
    </w:p>
    <w:p w14:paraId="1D17379E" w14:textId="25C22987" w:rsidR="00924C0F" w:rsidRDefault="00924C0F" w:rsidP="00462CFD">
      <w:pPr>
        <w:ind w:hanging="568"/>
        <w:jc w:val="both"/>
        <w:rPr>
          <w:color w:val="000000"/>
        </w:rPr>
      </w:pPr>
      <w:r w:rsidRPr="00924C0F">
        <w:rPr>
          <w:color w:val="000000"/>
        </w:rPr>
        <w:tab/>
      </w:r>
      <w:r w:rsidR="00462CFD">
        <w:rPr>
          <w:color w:val="000000"/>
        </w:rPr>
        <w:tab/>
      </w:r>
      <w:r w:rsidRPr="00924C0F">
        <w:rPr>
          <w:color w:val="000000"/>
        </w:rPr>
        <w:t>Mme Mariève Bouchard, directrice générale, municipalité de Baie-Sainte-Catherine</w:t>
      </w:r>
      <w:r w:rsidR="009B264D">
        <w:rPr>
          <w:color w:val="000000"/>
        </w:rPr>
        <w:t>.</w:t>
      </w:r>
    </w:p>
    <w:p w14:paraId="30E1E8C6" w14:textId="77777777" w:rsidR="009A7604" w:rsidRDefault="009A7604" w:rsidP="00462CFD">
      <w:pPr>
        <w:ind w:hanging="568"/>
        <w:jc w:val="both"/>
        <w:rPr>
          <w:color w:val="000000"/>
        </w:rPr>
      </w:pPr>
    </w:p>
    <w:p w14:paraId="0A32D98E" w14:textId="77777777" w:rsidR="009A7604" w:rsidRDefault="009A7604" w:rsidP="00462CFD">
      <w:pPr>
        <w:ind w:hanging="568"/>
        <w:jc w:val="both"/>
        <w:rPr>
          <w:color w:val="000000"/>
        </w:rPr>
      </w:pPr>
    </w:p>
    <w:p w14:paraId="733299D9" w14:textId="77777777" w:rsidR="009A7604" w:rsidRPr="00924C0F" w:rsidRDefault="009A7604" w:rsidP="00462CFD">
      <w:pPr>
        <w:ind w:hanging="568"/>
        <w:jc w:val="both"/>
        <w:rPr>
          <w:lang w:eastAsia="en-US"/>
        </w:rPr>
      </w:pPr>
    </w:p>
    <w:p w14:paraId="7C348108" w14:textId="1EBD59B4" w:rsidR="00C20ED9" w:rsidRPr="00606587" w:rsidRDefault="00C20ED9" w:rsidP="00924C0F">
      <w:pPr>
        <w:tabs>
          <w:tab w:val="left" w:pos="0"/>
          <w:tab w:val="left" w:pos="601"/>
          <w:tab w:val="left" w:pos="1276"/>
          <w:tab w:val="left" w:pos="1833"/>
          <w:tab w:val="left" w:pos="2251"/>
          <w:tab w:val="left" w:pos="2880"/>
          <w:tab w:val="left" w:pos="4320"/>
          <w:tab w:val="left" w:pos="5040"/>
          <w:tab w:val="left" w:pos="5760"/>
          <w:tab w:val="left" w:pos="6480"/>
          <w:tab w:val="left" w:pos="7200"/>
          <w:tab w:val="left" w:pos="7920"/>
          <w:tab w:val="left" w:pos="8353"/>
          <w:tab w:val="left" w:pos="9360"/>
        </w:tabs>
        <w:ind w:left="2124" w:hanging="2120"/>
        <w:jc w:val="both"/>
        <w:rPr>
          <w:b/>
        </w:rPr>
      </w:pPr>
    </w:p>
    <w:p w14:paraId="1BCA48FA" w14:textId="77777777" w:rsidR="00930904" w:rsidRDefault="00930904" w:rsidP="00930904">
      <w:pPr>
        <w:tabs>
          <w:tab w:val="left" w:pos="0"/>
          <w:tab w:val="left" w:pos="601"/>
          <w:tab w:val="left" w:pos="1276"/>
          <w:tab w:val="left" w:pos="1833"/>
          <w:tab w:val="left" w:pos="2251"/>
          <w:tab w:val="left" w:pos="2880"/>
          <w:tab w:val="left" w:pos="4320"/>
          <w:tab w:val="left" w:pos="5040"/>
          <w:tab w:val="left" w:pos="5760"/>
          <w:tab w:val="left" w:pos="6480"/>
          <w:tab w:val="left" w:pos="7200"/>
          <w:tab w:val="left" w:pos="7920"/>
          <w:tab w:val="left" w:pos="8353"/>
          <w:tab w:val="left" w:pos="9360"/>
        </w:tabs>
        <w:ind w:left="2124" w:hanging="2120"/>
        <w:jc w:val="both"/>
        <w:rPr>
          <w:bCs/>
        </w:rPr>
      </w:pPr>
    </w:p>
    <w:p w14:paraId="3A5E5CDD" w14:textId="5A6E15F7" w:rsidR="00930904" w:rsidRDefault="00930904" w:rsidP="00930904">
      <w:pPr>
        <w:tabs>
          <w:tab w:val="left" w:pos="0"/>
          <w:tab w:val="left" w:pos="601"/>
          <w:tab w:val="left" w:pos="2251"/>
          <w:tab w:val="left" w:pos="2880"/>
          <w:tab w:val="left" w:pos="4320"/>
          <w:tab w:val="left" w:pos="5040"/>
          <w:tab w:val="left" w:pos="5760"/>
          <w:tab w:val="left" w:pos="6480"/>
          <w:tab w:val="left" w:pos="7200"/>
          <w:tab w:val="left" w:pos="7920"/>
          <w:tab w:val="left" w:pos="8353"/>
          <w:tab w:val="left" w:pos="9360"/>
        </w:tabs>
        <w:ind w:left="2124" w:hanging="2120"/>
        <w:jc w:val="both"/>
        <w:rPr>
          <w:bCs/>
        </w:rPr>
      </w:pPr>
      <w:r>
        <w:rPr>
          <w:bCs/>
        </w:rPr>
        <w:tab/>
      </w:r>
      <w:r>
        <w:rPr>
          <w:bCs/>
        </w:rPr>
        <w:tab/>
      </w:r>
    </w:p>
    <w:p w14:paraId="6C00F000" w14:textId="4910872A" w:rsidR="00930904" w:rsidRDefault="00930904" w:rsidP="0010299E">
      <w:pPr>
        <w:tabs>
          <w:tab w:val="left" w:pos="0"/>
          <w:tab w:val="left" w:pos="601"/>
          <w:tab w:val="left" w:pos="1276"/>
          <w:tab w:val="left" w:pos="1833"/>
          <w:tab w:val="left" w:pos="2251"/>
          <w:tab w:val="left" w:pos="2880"/>
          <w:tab w:val="left" w:pos="3600"/>
          <w:tab w:val="left" w:pos="4320"/>
          <w:tab w:val="left" w:pos="5040"/>
          <w:tab w:val="left" w:pos="5760"/>
          <w:tab w:val="left" w:pos="6480"/>
          <w:tab w:val="left" w:pos="7200"/>
          <w:tab w:val="left" w:pos="7920"/>
          <w:tab w:val="left" w:pos="8353"/>
          <w:tab w:val="left" w:pos="9360"/>
        </w:tabs>
        <w:ind w:left="3540" w:hanging="3535"/>
        <w:jc w:val="both"/>
      </w:pPr>
    </w:p>
    <w:p w14:paraId="01D8B7C6" w14:textId="6C4346FA" w:rsidR="00400CAB" w:rsidRPr="009A7B0B" w:rsidRDefault="00400CAB" w:rsidP="004259C7">
      <w:pPr>
        <w:ind w:left="2124" w:hanging="2124"/>
        <w:rPr>
          <w:color w:val="000000" w:themeColor="text1"/>
        </w:rPr>
      </w:pPr>
    </w:p>
    <w:p w14:paraId="3D0AED44" w14:textId="02774AA9" w:rsidR="005A71D2" w:rsidRDefault="00F51F18" w:rsidP="005A71D2">
      <w:pPr>
        <w:tabs>
          <w:tab w:val="left" w:pos="0"/>
          <w:tab w:val="left" w:pos="601"/>
          <w:tab w:val="left" w:pos="1276"/>
          <w:tab w:val="left" w:pos="1833"/>
          <w:tab w:val="left" w:pos="2251"/>
          <w:tab w:val="left" w:pos="2880"/>
          <w:tab w:val="left" w:pos="4320"/>
          <w:tab w:val="left" w:pos="5040"/>
          <w:tab w:val="left" w:pos="5760"/>
          <w:tab w:val="left" w:pos="6480"/>
          <w:tab w:val="left" w:pos="7200"/>
          <w:tab w:val="left" w:pos="7920"/>
          <w:tab w:val="left" w:pos="8353"/>
          <w:tab w:val="left" w:pos="9360"/>
        </w:tabs>
        <w:ind w:left="2124" w:hanging="2120"/>
        <w:jc w:val="both"/>
        <w:rPr>
          <w:lang w:val="fr-FR"/>
        </w:rPr>
      </w:pPr>
      <w:r>
        <w:rPr>
          <w:lang w:val="fr-FR"/>
        </w:rPr>
        <w:t xml:space="preserve"> </w:t>
      </w:r>
    </w:p>
    <w:p w14:paraId="2CA94F32" w14:textId="77777777" w:rsidR="009A7604" w:rsidRDefault="009A7604" w:rsidP="005A71D2">
      <w:pPr>
        <w:tabs>
          <w:tab w:val="left" w:pos="0"/>
          <w:tab w:val="left" w:pos="601"/>
          <w:tab w:val="left" w:pos="1276"/>
          <w:tab w:val="left" w:pos="1833"/>
          <w:tab w:val="left" w:pos="2251"/>
          <w:tab w:val="left" w:pos="2880"/>
          <w:tab w:val="left" w:pos="4320"/>
          <w:tab w:val="left" w:pos="5040"/>
          <w:tab w:val="left" w:pos="5760"/>
          <w:tab w:val="left" w:pos="6480"/>
          <w:tab w:val="left" w:pos="7200"/>
          <w:tab w:val="left" w:pos="7920"/>
          <w:tab w:val="left" w:pos="8353"/>
          <w:tab w:val="left" w:pos="9360"/>
        </w:tabs>
        <w:ind w:left="2124" w:hanging="2120"/>
        <w:jc w:val="both"/>
        <w:rPr>
          <w:lang w:val="fr-FR"/>
        </w:rPr>
      </w:pPr>
    </w:p>
    <w:p w14:paraId="76E880DC" w14:textId="77777777" w:rsidR="009A7604" w:rsidRDefault="009A7604" w:rsidP="005A71D2">
      <w:pPr>
        <w:tabs>
          <w:tab w:val="left" w:pos="0"/>
          <w:tab w:val="left" w:pos="601"/>
          <w:tab w:val="left" w:pos="1276"/>
          <w:tab w:val="left" w:pos="1833"/>
          <w:tab w:val="left" w:pos="2251"/>
          <w:tab w:val="left" w:pos="2880"/>
          <w:tab w:val="left" w:pos="4320"/>
          <w:tab w:val="left" w:pos="5040"/>
          <w:tab w:val="left" w:pos="5760"/>
          <w:tab w:val="left" w:pos="6480"/>
          <w:tab w:val="left" w:pos="7200"/>
          <w:tab w:val="left" w:pos="7920"/>
          <w:tab w:val="left" w:pos="8353"/>
          <w:tab w:val="left" w:pos="9360"/>
        </w:tabs>
        <w:ind w:left="2124" w:hanging="2120"/>
        <w:jc w:val="both"/>
        <w:rPr>
          <w:lang w:val="fr-FR"/>
        </w:rPr>
      </w:pPr>
    </w:p>
    <w:p w14:paraId="51872B06" w14:textId="77777777" w:rsidR="009A7604" w:rsidRDefault="009A7604" w:rsidP="005A71D2">
      <w:pPr>
        <w:tabs>
          <w:tab w:val="left" w:pos="0"/>
          <w:tab w:val="left" w:pos="601"/>
          <w:tab w:val="left" w:pos="1276"/>
          <w:tab w:val="left" w:pos="1833"/>
          <w:tab w:val="left" w:pos="2251"/>
          <w:tab w:val="left" w:pos="2880"/>
          <w:tab w:val="left" w:pos="4320"/>
          <w:tab w:val="left" w:pos="5040"/>
          <w:tab w:val="left" w:pos="5760"/>
          <w:tab w:val="left" w:pos="6480"/>
          <w:tab w:val="left" w:pos="7200"/>
          <w:tab w:val="left" w:pos="7920"/>
          <w:tab w:val="left" w:pos="8353"/>
          <w:tab w:val="left" w:pos="9360"/>
        </w:tabs>
        <w:ind w:left="2124" w:hanging="2120"/>
        <w:jc w:val="both"/>
        <w:rPr>
          <w:lang w:val="fr-FR"/>
        </w:rPr>
      </w:pPr>
    </w:p>
    <w:p w14:paraId="2F5A98D7" w14:textId="77777777" w:rsidR="00530FB5" w:rsidRDefault="00530FB5" w:rsidP="00B500BA">
      <w:pPr>
        <w:tabs>
          <w:tab w:val="left" w:pos="0"/>
          <w:tab w:val="left" w:pos="601"/>
          <w:tab w:val="left" w:pos="1276"/>
          <w:tab w:val="left" w:pos="1833"/>
          <w:tab w:val="left" w:pos="2251"/>
          <w:tab w:val="left" w:pos="2880"/>
          <w:tab w:val="left" w:pos="3600"/>
          <w:tab w:val="left" w:pos="4320"/>
          <w:tab w:val="left" w:pos="5040"/>
          <w:tab w:val="left" w:pos="5760"/>
          <w:tab w:val="left" w:pos="6480"/>
          <w:tab w:val="left" w:pos="7200"/>
          <w:tab w:val="left" w:pos="7920"/>
          <w:tab w:val="left" w:pos="8353"/>
          <w:tab w:val="left" w:pos="9360"/>
        </w:tabs>
        <w:jc w:val="both"/>
      </w:pPr>
    </w:p>
    <w:p w14:paraId="62B30EFC" w14:textId="77777777" w:rsidR="00F51F18" w:rsidRPr="0010299E" w:rsidRDefault="00F51F18" w:rsidP="0010299E">
      <w:pPr>
        <w:tabs>
          <w:tab w:val="left" w:pos="0"/>
          <w:tab w:val="left" w:pos="601"/>
          <w:tab w:val="left" w:pos="1276"/>
          <w:tab w:val="left" w:pos="1833"/>
          <w:tab w:val="left" w:pos="2251"/>
          <w:tab w:val="left" w:pos="2880"/>
          <w:tab w:val="left" w:pos="3600"/>
          <w:tab w:val="left" w:pos="4320"/>
          <w:tab w:val="left" w:pos="5040"/>
          <w:tab w:val="left" w:pos="5760"/>
          <w:tab w:val="left" w:pos="6480"/>
          <w:tab w:val="left" w:pos="7200"/>
          <w:tab w:val="left" w:pos="7920"/>
          <w:tab w:val="left" w:pos="8353"/>
          <w:tab w:val="left" w:pos="9360"/>
        </w:tabs>
        <w:ind w:left="3540" w:hanging="3535"/>
        <w:jc w:val="both"/>
      </w:pPr>
    </w:p>
    <w:p w14:paraId="7B040F15" w14:textId="7418A26A" w:rsidR="00930904" w:rsidRDefault="00930904" w:rsidP="00930904">
      <w:pPr>
        <w:tabs>
          <w:tab w:val="left" w:pos="0"/>
          <w:tab w:val="left" w:pos="601"/>
          <w:tab w:val="left" w:pos="1833"/>
          <w:tab w:val="left" w:pos="2251"/>
          <w:tab w:val="left" w:pos="2880"/>
          <w:tab w:val="left" w:pos="3600"/>
          <w:tab w:val="left" w:pos="4320"/>
          <w:tab w:val="left" w:pos="5040"/>
          <w:tab w:val="left" w:pos="5760"/>
          <w:tab w:val="left" w:pos="6480"/>
          <w:tab w:val="left" w:pos="7200"/>
          <w:tab w:val="left" w:pos="7920"/>
          <w:tab w:val="left" w:pos="8353"/>
          <w:tab w:val="left" w:pos="9360"/>
        </w:tabs>
        <w:jc w:val="both"/>
        <w:rPr>
          <w:lang w:val="fr-FR"/>
        </w:rPr>
      </w:pPr>
      <w:r w:rsidRPr="006F03D6">
        <w:rPr>
          <w:lang w:val="fr-FR"/>
        </w:rPr>
        <w:t>La période de questions réservée au public débute à</w:t>
      </w:r>
      <w:r w:rsidRPr="006F03D6">
        <w:rPr>
          <w:b/>
          <w:bCs/>
          <w:lang w:val="fr-FR"/>
        </w:rPr>
        <w:t xml:space="preserve"> </w:t>
      </w:r>
      <w:r w:rsidR="0095469B">
        <w:rPr>
          <w:lang w:val="fr-FR"/>
        </w:rPr>
        <w:t>19 h 15</w:t>
      </w:r>
      <w:r w:rsidRPr="006F03D6">
        <w:rPr>
          <w:b/>
          <w:bCs/>
          <w:lang w:val="fr-FR"/>
        </w:rPr>
        <w:t xml:space="preserve"> </w:t>
      </w:r>
      <w:r w:rsidRPr="006F03D6">
        <w:rPr>
          <w:lang w:val="fr-FR"/>
        </w:rPr>
        <w:t>et prend fin immédiatement (aucune question).</w:t>
      </w:r>
    </w:p>
    <w:p w14:paraId="65C385CC" w14:textId="77777777" w:rsidR="00930904" w:rsidRDefault="00930904" w:rsidP="00930904">
      <w:pPr>
        <w:widowControl/>
        <w:rPr>
          <w:lang w:val="fr-FR"/>
        </w:rPr>
      </w:pPr>
    </w:p>
    <w:p w14:paraId="18F0D5FA" w14:textId="77777777" w:rsidR="00930904" w:rsidRDefault="00930904" w:rsidP="00930904">
      <w:pPr>
        <w:widowControl/>
        <w:rPr>
          <w:lang w:val="fr-FR"/>
        </w:rPr>
      </w:pPr>
    </w:p>
    <w:p w14:paraId="6A4D9CC1" w14:textId="77777777" w:rsidR="00930904" w:rsidRDefault="00930904" w:rsidP="00930904">
      <w:pPr>
        <w:widowControl/>
        <w:rPr>
          <w:lang w:val="fr-FR"/>
        </w:rPr>
      </w:pPr>
    </w:p>
    <w:p w14:paraId="3E837626" w14:textId="77777777" w:rsidR="00930904" w:rsidRDefault="00930904" w:rsidP="00930904">
      <w:pPr>
        <w:widowControl/>
        <w:rPr>
          <w:lang w:val="fr-FR"/>
        </w:rPr>
      </w:pPr>
    </w:p>
    <w:p w14:paraId="54586812" w14:textId="27404C25" w:rsidR="00930904" w:rsidRDefault="00930904" w:rsidP="00930904">
      <w:pPr>
        <w:widowControl/>
        <w:jc w:val="both"/>
        <w:rPr>
          <w:b/>
          <w:lang w:val="fr-FR"/>
        </w:rPr>
      </w:pPr>
      <w:r>
        <w:rPr>
          <w:b/>
          <w:lang w:val="fr-FR"/>
        </w:rPr>
        <w:t>Rés # 2</w:t>
      </w:r>
      <w:r w:rsidR="00055D2E">
        <w:rPr>
          <w:b/>
          <w:lang w:val="fr-FR"/>
        </w:rPr>
        <w:t>3</w:t>
      </w:r>
      <w:r>
        <w:rPr>
          <w:b/>
          <w:lang w:val="fr-FR"/>
        </w:rPr>
        <w:t>-12-</w:t>
      </w:r>
      <w:r w:rsidR="00B500BA">
        <w:rPr>
          <w:b/>
          <w:lang w:val="fr-FR"/>
        </w:rPr>
        <w:t>3</w:t>
      </w:r>
      <w:r w:rsidR="00CD35FA">
        <w:rPr>
          <w:b/>
          <w:lang w:val="fr-FR"/>
        </w:rPr>
        <w:t>4</w:t>
      </w:r>
      <w:r>
        <w:rPr>
          <w:b/>
          <w:lang w:val="fr-FR"/>
        </w:rPr>
        <w:tab/>
        <w:t>FERMETURE DE LA SÉANCE</w:t>
      </w:r>
    </w:p>
    <w:p w14:paraId="5E9D5354" w14:textId="77777777" w:rsidR="00930904" w:rsidRDefault="00930904" w:rsidP="00930904">
      <w:pPr>
        <w:widowControl/>
        <w:rPr>
          <w:b/>
          <w:lang w:val="fr-FR"/>
        </w:rPr>
      </w:pPr>
    </w:p>
    <w:p w14:paraId="5492A0B8" w14:textId="466E1AE6" w:rsidR="00930904" w:rsidRDefault="00930904" w:rsidP="00930904">
      <w:pPr>
        <w:widowControl/>
        <w:jc w:val="both"/>
        <w:rPr>
          <w:lang w:val="fr-FR"/>
        </w:rPr>
      </w:pPr>
      <w:r>
        <w:rPr>
          <w:lang w:val="fr-FR"/>
        </w:rPr>
        <w:t>Sur proposition de</w:t>
      </w:r>
      <w:r w:rsidR="00F26407">
        <w:rPr>
          <w:lang w:val="fr-FR"/>
        </w:rPr>
        <w:t xml:space="preserve"> monsieur </w:t>
      </w:r>
      <w:r w:rsidR="0095469B">
        <w:rPr>
          <w:lang w:val="fr-FR"/>
        </w:rPr>
        <w:t>Michel Kowalew</w:t>
      </w:r>
      <w:r>
        <w:rPr>
          <w:lang w:val="fr-FR"/>
        </w:rPr>
        <w:t xml:space="preserve">, il est résolu à l’unanimité des conseillers de lever la séance.  </w:t>
      </w:r>
    </w:p>
    <w:p w14:paraId="182C9F91" w14:textId="77777777" w:rsidR="00930904" w:rsidRDefault="00930904" w:rsidP="00930904">
      <w:pPr>
        <w:widowControl/>
        <w:jc w:val="both"/>
        <w:rPr>
          <w:lang w:val="fr-FR"/>
        </w:rPr>
      </w:pPr>
    </w:p>
    <w:p w14:paraId="02F246A9" w14:textId="7AF72261" w:rsidR="00930904" w:rsidRDefault="00930904" w:rsidP="00930904">
      <w:pPr>
        <w:widowControl/>
        <w:jc w:val="both"/>
        <w:rPr>
          <w:lang w:val="fr-FR"/>
        </w:rPr>
      </w:pPr>
      <w:r>
        <w:rPr>
          <w:lang w:val="fr-FR"/>
        </w:rPr>
        <w:t xml:space="preserve">Il est </w:t>
      </w:r>
      <w:r w:rsidRPr="0095469B">
        <w:rPr>
          <w:lang w:val="fr-FR"/>
        </w:rPr>
        <w:t xml:space="preserve">19 h </w:t>
      </w:r>
      <w:r w:rsidR="0095469B">
        <w:rPr>
          <w:lang w:val="fr-FR"/>
        </w:rPr>
        <w:t>1</w:t>
      </w:r>
      <w:r w:rsidRPr="0095469B">
        <w:rPr>
          <w:lang w:val="fr-FR"/>
        </w:rPr>
        <w:t>5.</w:t>
      </w:r>
    </w:p>
    <w:p w14:paraId="238D71BA" w14:textId="77777777" w:rsidR="00930904" w:rsidRDefault="00930904" w:rsidP="00930904">
      <w:pPr>
        <w:widowControl/>
        <w:jc w:val="both"/>
        <w:rPr>
          <w:lang w:val="fr-FR"/>
        </w:rPr>
      </w:pPr>
    </w:p>
    <w:p w14:paraId="0450A61F" w14:textId="77777777" w:rsidR="00930904" w:rsidRDefault="00930904" w:rsidP="00930904">
      <w:pPr>
        <w:widowControl/>
        <w:jc w:val="both"/>
        <w:rPr>
          <w:i/>
          <w:iCs/>
          <w:lang w:val="fr-FR"/>
        </w:rPr>
      </w:pPr>
      <w:r>
        <w:rPr>
          <w:i/>
          <w:iCs/>
          <w:lang w:val="fr-FR"/>
        </w:rPr>
        <w:t>Moi, Sylvain Tremblay, maire, atteste que la signature du présent procès-verbal équivaut ma signature sur toutes les résolutions qu’il contient au sens de l’article 142 (2) du Code municipal.</w:t>
      </w:r>
    </w:p>
    <w:p w14:paraId="2501AA90" w14:textId="77777777" w:rsidR="00930904" w:rsidRDefault="00930904" w:rsidP="00930904">
      <w:pPr>
        <w:widowControl/>
        <w:jc w:val="both"/>
        <w:rPr>
          <w:i/>
          <w:iCs/>
          <w:lang w:val="fr-FR"/>
        </w:rPr>
      </w:pPr>
    </w:p>
    <w:p w14:paraId="48D49C86" w14:textId="77777777" w:rsidR="00055D2E" w:rsidRDefault="00055D2E" w:rsidP="00930904">
      <w:pPr>
        <w:widowControl/>
        <w:jc w:val="both"/>
        <w:rPr>
          <w:i/>
          <w:iCs/>
          <w:lang w:val="fr-FR"/>
        </w:rPr>
      </w:pPr>
    </w:p>
    <w:p w14:paraId="4BF90BBC" w14:textId="77777777" w:rsidR="00930904" w:rsidRDefault="00930904" w:rsidP="00930904">
      <w:pPr>
        <w:widowControl/>
        <w:jc w:val="both"/>
        <w:rPr>
          <w:i/>
          <w:iCs/>
          <w:lang w:val="fr-FR"/>
        </w:rPr>
      </w:pPr>
    </w:p>
    <w:p w14:paraId="2C4418B2" w14:textId="77777777" w:rsidR="00930904" w:rsidRDefault="00930904" w:rsidP="00930904">
      <w:pPr>
        <w:widowControl/>
        <w:tabs>
          <w:tab w:val="center" w:pos="8222"/>
        </w:tabs>
        <w:jc w:val="right"/>
        <w:rPr>
          <w:lang w:val="fr-FR"/>
        </w:rPr>
      </w:pPr>
      <w:r>
        <w:rPr>
          <w:lang w:val="fr-FR"/>
        </w:rPr>
        <w:t>__________________________</w:t>
      </w:r>
      <w:r>
        <w:rPr>
          <w:lang w:val="fr-FR"/>
        </w:rPr>
        <w:tab/>
        <w:t>_________________________________</w:t>
      </w:r>
    </w:p>
    <w:p w14:paraId="4B741FA2" w14:textId="77777777" w:rsidR="00930904" w:rsidRDefault="00930904" w:rsidP="00930904">
      <w:pPr>
        <w:widowControl/>
        <w:jc w:val="both"/>
        <w:rPr>
          <w:lang w:val="fr-FR"/>
        </w:rPr>
      </w:pPr>
      <w:r>
        <w:rPr>
          <w:lang w:val="fr-FR"/>
        </w:rPr>
        <w:t xml:space="preserve">           Sylvain Tremblay        </w:t>
      </w:r>
      <w:r>
        <w:rPr>
          <w:lang w:val="fr-FR"/>
        </w:rPr>
        <w:tab/>
        <w:t xml:space="preserve">                                            </w:t>
      </w:r>
      <w:r>
        <w:rPr>
          <w:lang w:val="fr-FR"/>
        </w:rPr>
        <w:tab/>
        <w:t xml:space="preserve">     Sylvie Foster</w:t>
      </w:r>
    </w:p>
    <w:p w14:paraId="40EE61D1" w14:textId="1EF72CB3" w:rsidR="00930904" w:rsidRDefault="00930904" w:rsidP="00930904">
      <w:pPr>
        <w:widowControl/>
        <w:rPr>
          <w:lang w:val="fr-FR"/>
        </w:rPr>
      </w:pPr>
      <w:r>
        <w:rPr>
          <w:lang w:val="fr-FR"/>
        </w:rPr>
        <w:t xml:space="preserve">                   Maire </w:t>
      </w:r>
      <w:r>
        <w:rPr>
          <w:lang w:val="fr-FR"/>
        </w:rPr>
        <w:tab/>
      </w:r>
      <w:r>
        <w:rPr>
          <w:lang w:val="fr-FR"/>
        </w:rPr>
        <w:tab/>
        <w:t xml:space="preserve">                                         </w:t>
      </w:r>
      <w:r w:rsidR="00FD39B0">
        <w:rPr>
          <w:lang w:val="fr-FR"/>
        </w:rPr>
        <w:t xml:space="preserve">  </w:t>
      </w:r>
      <w:r>
        <w:rPr>
          <w:lang w:val="fr-FR"/>
        </w:rPr>
        <w:t xml:space="preserve"> </w:t>
      </w:r>
      <w:r w:rsidR="00FD39B0">
        <w:rPr>
          <w:lang w:val="fr-FR"/>
        </w:rPr>
        <w:t xml:space="preserve">              </w:t>
      </w:r>
      <w:r w:rsidR="0048778C">
        <w:rPr>
          <w:lang w:val="fr-FR"/>
        </w:rPr>
        <w:t>Greffière</w:t>
      </w:r>
      <w:r w:rsidR="00FD39B0">
        <w:rPr>
          <w:lang w:val="fr-FR"/>
        </w:rPr>
        <w:t>-trésorière</w:t>
      </w:r>
    </w:p>
    <w:p w14:paraId="713CD2E9" w14:textId="10086343" w:rsidR="00F87A8B" w:rsidRDefault="00F87A8B" w:rsidP="00C079D6">
      <w:pPr>
        <w:widowControl/>
        <w:ind w:right="-3"/>
        <w:jc w:val="both"/>
        <w:rPr>
          <w:lang w:val="fr-FR"/>
        </w:rPr>
      </w:pPr>
    </w:p>
    <w:sectPr w:rsidR="00F87A8B" w:rsidSect="001924A1">
      <w:headerReference w:type="even" r:id="rId10"/>
      <w:headerReference w:type="default" r:id="rId11"/>
      <w:footerReference w:type="even" r:id="rId12"/>
      <w:footerReference w:type="default" r:id="rId13"/>
      <w:headerReference w:type="first" r:id="rId14"/>
      <w:footerReference w:type="first" r:id="rId15"/>
      <w:pgSz w:w="12240" w:h="20160" w:code="5"/>
      <w:pgMar w:top="1531" w:right="1418" w:bottom="1440" w:left="1418" w:header="425"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A0386" w14:textId="77777777" w:rsidR="001924A1" w:rsidRDefault="001924A1" w:rsidP="000011B6">
      <w:r>
        <w:separator/>
      </w:r>
    </w:p>
  </w:endnote>
  <w:endnote w:type="continuationSeparator" w:id="0">
    <w:p w14:paraId="7C491DDC" w14:textId="77777777" w:rsidR="001924A1" w:rsidRDefault="001924A1" w:rsidP="000011B6">
      <w:r>
        <w:continuationSeparator/>
      </w:r>
    </w:p>
  </w:endnote>
  <w:endnote w:type="continuationNotice" w:id="1">
    <w:p w14:paraId="01E988FE" w14:textId="77777777" w:rsidR="001924A1" w:rsidRDefault="00192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00000000" w:usb1="80000000" w:usb2="00000008"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auto"/>
    <w:notTrueType/>
    <w:pitch w:val="variable"/>
    <w:sig w:usb0="00000001" w:usb1="00000000" w:usb2="01000407" w:usb3="00000000" w:csb0="00020000" w:csb1="00000000"/>
  </w:font>
  <w:font w:name="GoudyHandtooled BT">
    <w:altName w:val="Gabriola"/>
    <w:charset w:val="00"/>
    <w:family w:val="decorative"/>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Baskerville">
    <w:altName w:val="Times New Roman"/>
    <w:charset w:val="00"/>
    <w:family w:val="roman"/>
    <w:pitch w:val="default"/>
  </w:font>
  <w:font w:name="Helvetica Neue">
    <w:altName w:val="Arial"/>
    <w:charset w:val="00"/>
    <w:family w:val="roman"/>
    <w:pitch w:val="default"/>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6F5B" w14:textId="77777777" w:rsidR="008C477C" w:rsidRDefault="008C477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1C56" w14:textId="77777777" w:rsidR="001E6A64" w:rsidRDefault="001E6A64" w:rsidP="00CE18C4">
    <w:pPr>
      <w:pStyle w:val="Pieddepage"/>
      <w:ind w:firstLine="2880"/>
      <w:jc w:val="center"/>
    </w:pPr>
  </w:p>
  <w:p w14:paraId="704BD24D" w14:textId="77777777" w:rsidR="001E6A64" w:rsidRDefault="001E6A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E548" w14:textId="77777777" w:rsidR="008C477C" w:rsidRDefault="008C47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8DED0" w14:textId="77777777" w:rsidR="001924A1" w:rsidRDefault="001924A1" w:rsidP="000011B6">
      <w:r>
        <w:separator/>
      </w:r>
    </w:p>
  </w:footnote>
  <w:footnote w:type="continuationSeparator" w:id="0">
    <w:p w14:paraId="795552B1" w14:textId="77777777" w:rsidR="001924A1" w:rsidRDefault="001924A1" w:rsidP="000011B6">
      <w:r>
        <w:continuationSeparator/>
      </w:r>
    </w:p>
  </w:footnote>
  <w:footnote w:type="continuationNotice" w:id="1">
    <w:p w14:paraId="478803C8" w14:textId="77777777" w:rsidR="001924A1" w:rsidRDefault="001924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AE48" w14:textId="123AAEA9" w:rsidR="008C477C" w:rsidRDefault="008C477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C656" w14:textId="704B3407" w:rsidR="001E6A64" w:rsidRDefault="001E6A64" w:rsidP="00CE18C4">
    <w:pPr>
      <w:pStyle w:val="En-tte"/>
      <w:rPr>
        <w:b/>
      </w:rPr>
    </w:pPr>
  </w:p>
  <w:p w14:paraId="641EA682" w14:textId="77777777" w:rsidR="001E6A64" w:rsidRPr="00D7672E" w:rsidRDefault="001E6A64" w:rsidP="00CE18C4">
    <w:pPr>
      <w:pStyle w:val="En-tte"/>
      <w:rPr>
        <w:b/>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771D" w14:textId="31CCA09F" w:rsidR="008C477C" w:rsidRDefault="008C477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BE402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5327CDA"/>
    <w:multiLevelType w:val="hybridMultilevel"/>
    <w:tmpl w:val="395C0DEC"/>
    <w:lvl w:ilvl="0" w:tplc="0C0C0005">
      <w:start w:val="1"/>
      <w:numFmt w:val="bullet"/>
      <w:lvlText w:val=""/>
      <w:lvlJc w:val="left"/>
      <w:pPr>
        <w:ind w:left="1155" w:hanging="360"/>
      </w:pPr>
      <w:rPr>
        <w:rFonts w:ascii="Wingdings" w:hAnsi="Wingdings" w:hint="default"/>
      </w:rPr>
    </w:lvl>
    <w:lvl w:ilvl="1" w:tplc="0C0C0003" w:tentative="1">
      <w:start w:val="1"/>
      <w:numFmt w:val="bullet"/>
      <w:lvlText w:val="o"/>
      <w:lvlJc w:val="left"/>
      <w:pPr>
        <w:ind w:left="1875" w:hanging="360"/>
      </w:pPr>
      <w:rPr>
        <w:rFonts w:ascii="Courier New" w:hAnsi="Courier New" w:cs="Courier New" w:hint="default"/>
      </w:rPr>
    </w:lvl>
    <w:lvl w:ilvl="2" w:tplc="0C0C0005" w:tentative="1">
      <w:start w:val="1"/>
      <w:numFmt w:val="bullet"/>
      <w:lvlText w:val=""/>
      <w:lvlJc w:val="left"/>
      <w:pPr>
        <w:ind w:left="2595" w:hanging="360"/>
      </w:pPr>
      <w:rPr>
        <w:rFonts w:ascii="Wingdings" w:hAnsi="Wingdings" w:hint="default"/>
      </w:rPr>
    </w:lvl>
    <w:lvl w:ilvl="3" w:tplc="0C0C0001" w:tentative="1">
      <w:start w:val="1"/>
      <w:numFmt w:val="bullet"/>
      <w:lvlText w:val=""/>
      <w:lvlJc w:val="left"/>
      <w:pPr>
        <w:ind w:left="3315" w:hanging="360"/>
      </w:pPr>
      <w:rPr>
        <w:rFonts w:ascii="Symbol" w:hAnsi="Symbol" w:hint="default"/>
      </w:rPr>
    </w:lvl>
    <w:lvl w:ilvl="4" w:tplc="0C0C0003" w:tentative="1">
      <w:start w:val="1"/>
      <w:numFmt w:val="bullet"/>
      <w:lvlText w:val="o"/>
      <w:lvlJc w:val="left"/>
      <w:pPr>
        <w:ind w:left="4035" w:hanging="360"/>
      </w:pPr>
      <w:rPr>
        <w:rFonts w:ascii="Courier New" w:hAnsi="Courier New" w:cs="Courier New" w:hint="default"/>
      </w:rPr>
    </w:lvl>
    <w:lvl w:ilvl="5" w:tplc="0C0C0005" w:tentative="1">
      <w:start w:val="1"/>
      <w:numFmt w:val="bullet"/>
      <w:lvlText w:val=""/>
      <w:lvlJc w:val="left"/>
      <w:pPr>
        <w:ind w:left="4755" w:hanging="360"/>
      </w:pPr>
      <w:rPr>
        <w:rFonts w:ascii="Wingdings" w:hAnsi="Wingdings" w:hint="default"/>
      </w:rPr>
    </w:lvl>
    <w:lvl w:ilvl="6" w:tplc="0C0C0001" w:tentative="1">
      <w:start w:val="1"/>
      <w:numFmt w:val="bullet"/>
      <w:lvlText w:val=""/>
      <w:lvlJc w:val="left"/>
      <w:pPr>
        <w:ind w:left="5475" w:hanging="360"/>
      </w:pPr>
      <w:rPr>
        <w:rFonts w:ascii="Symbol" w:hAnsi="Symbol" w:hint="default"/>
      </w:rPr>
    </w:lvl>
    <w:lvl w:ilvl="7" w:tplc="0C0C0003" w:tentative="1">
      <w:start w:val="1"/>
      <w:numFmt w:val="bullet"/>
      <w:lvlText w:val="o"/>
      <w:lvlJc w:val="left"/>
      <w:pPr>
        <w:ind w:left="6195" w:hanging="360"/>
      </w:pPr>
      <w:rPr>
        <w:rFonts w:ascii="Courier New" w:hAnsi="Courier New" w:cs="Courier New" w:hint="default"/>
      </w:rPr>
    </w:lvl>
    <w:lvl w:ilvl="8" w:tplc="0C0C0005" w:tentative="1">
      <w:start w:val="1"/>
      <w:numFmt w:val="bullet"/>
      <w:lvlText w:val=""/>
      <w:lvlJc w:val="left"/>
      <w:pPr>
        <w:ind w:left="6915" w:hanging="360"/>
      </w:pPr>
      <w:rPr>
        <w:rFonts w:ascii="Wingdings" w:hAnsi="Wingdings" w:hint="default"/>
      </w:rPr>
    </w:lvl>
  </w:abstractNum>
  <w:abstractNum w:abstractNumId="2" w15:restartNumberingAfterBreak="0">
    <w:nsid w:val="0F0305E5"/>
    <w:multiLevelType w:val="hybridMultilevel"/>
    <w:tmpl w:val="3E20DEF4"/>
    <w:lvl w:ilvl="0" w:tplc="E5708BD0">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13025AD2"/>
    <w:multiLevelType w:val="hybridMultilevel"/>
    <w:tmpl w:val="883280DC"/>
    <w:lvl w:ilvl="0" w:tplc="C114C9B2">
      <w:numFmt w:val="bullet"/>
      <w:lvlText w:val="-"/>
      <w:lvlJc w:val="left"/>
      <w:pPr>
        <w:ind w:left="786"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C114C9B2">
      <w:numFmt w:val="bullet"/>
      <w:lvlText w:val="-"/>
      <w:lvlJc w:val="left"/>
      <w:pPr>
        <w:ind w:left="2160" w:hanging="360"/>
      </w:pPr>
      <w:rPr>
        <w:rFonts w:ascii="Times New Roman" w:eastAsia="Times New Roman" w:hAnsi="Times New Roman" w:cs="Times New Roman"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622EF0"/>
    <w:multiLevelType w:val="multilevel"/>
    <w:tmpl w:val="D86C40EC"/>
    <w:styleLink w:val="z-listNumA"/>
    <w:lvl w:ilvl="0">
      <w:start w:val="1"/>
      <w:numFmt w:val="decimal"/>
      <w:lvlRestart w:val="0"/>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5" w15:restartNumberingAfterBreak="0">
    <w:nsid w:val="15F3510E"/>
    <w:multiLevelType w:val="hybridMultilevel"/>
    <w:tmpl w:val="7966C58C"/>
    <w:lvl w:ilvl="0" w:tplc="0C0C0001">
      <w:start w:val="1"/>
      <w:numFmt w:val="bullet"/>
      <w:lvlText w:val=""/>
      <w:lvlJc w:val="left"/>
      <w:pPr>
        <w:ind w:left="2850" w:hanging="360"/>
      </w:pPr>
      <w:rPr>
        <w:rFonts w:ascii="Symbol" w:hAnsi="Symbol" w:hint="default"/>
      </w:rPr>
    </w:lvl>
    <w:lvl w:ilvl="1" w:tplc="0C0C0003" w:tentative="1">
      <w:start w:val="1"/>
      <w:numFmt w:val="bullet"/>
      <w:lvlText w:val="o"/>
      <w:lvlJc w:val="left"/>
      <w:pPr>
        <w:ind w:left="3570" w:hanging="360"/>
      </w:pPr>
      <w:rPr>
        <w:rFonts w:ascii="Courier New" w:hAnsi="Courier New" w:cs="Courier New" w:hint="default"/>
      </w:rPr>
    </w:lvl>
    <w:lvl w:ilvl="2" w:tplc="0C0C0005" w:tentative="1">
      <w:start w:val="1"/>
      <w:numFmt w:val="bullet"/>
      <w:lvlText w:val=""/>
      <w:lvlJc w:val="left"/>
      <w:pPr>
        <w:ind w:left="4290" w:hanging="360"/>
      </w:pPr>
      <w:rPr>
        <w:rFonts w:ascii="Wingdings" w:hAnsi="Wingdings" w:hint="default"/>
      </w:rPr>
    </w:lvl>
    <w:lvl w:ilvl="3" w:tplc="0C0C0001" w:tentative="1">
      <w:start w:val="1"/>
      <w:numFmt w:val="bullet"/>
      <w:lvlText w:val=""/>
      <w:lvlJc w:val="left"/>
      <w:pPr>
        <w:ind w:left="5010" w:hanging="360"/>
      </w:pPr>
      <w:rPr>
        <w:rFonts w:ascii="Symbol" w:hAnsi="Symbol" w:hint="default"/>
      </w:rPr>
    </w:lvl>
    <w:lvl w:ilvl="4" w:tplc="0C0C0003" w:tentative="1">
      <w:start w:val="1"/>
      <w:numFmt w:val="bullet"/>
      <w:lvlText w:val="o"/>
      <w:lvlJc w:val="left"/>
      <w:pPr>
        <w:ind w:left="5730" w:hanging="360"/>
      </w:pPr>
      <w:rPr>
        <w:rFonts w:ascii="Courier New" w:hAnsi="Courier New" w:cs="Courier New" w:hint="default"/>
      </w:rPr>
    </w:lvl>
    <w:lvl w:ilvl="5" w:tplc="0C0C0005" w:tentative="1">
      <w:start w:val="1"/>
      <w:numFmt w:val="bullet"/>
      <w:lvlText w:val=""/>
      <w:lvlJc w:val="left"/>
      <w:pPr>
        <w:ind w:left="6450" w:hanging="360"/>
      </w:pPr>
      <w:rPr>
        <w:rFonts w:ascii="Wingdings" w:hAnsi="Wingdings" w:hint="default"/>
      </w:rPr>
    </w:lvl>
    <w:lvl w:ilvl="6" w:tplc="0C0C0001" w:tentative="1">
      <w:start w:val="1"/>
      <w:numFmt w:val="bullet"/>
      <w:lvlText w:val=""/>
      <w:lvlJc w:val="left"/>
      <w:pPr>
        <w:ind w:left="7170" w:hanging="360"/>
      </w:pPr>
      <w:rPr>
        <w:rFonts w:ascii="Symbol" w:hAnsi="Symbol" w:hint="default"/>
      </w:rPr>
    </w:lvl>
    <w:lvl w:ilvl="7" w:tplc="0C0C0003" w:tentative="1">
      <w:start w:val="1"/>
      <w:numFmt w:val="bullet"/>
      <w:lvlText w:val="o"/>
      <w:lvlJc w:val="left"/>
      <w:pPr>
        <w:ind w:left="7890" w:hanging="360"/>
      </w:pPr>
      <w:rPr>
        <w:rFonts w:ascii="Courier New" w:hAnsi="Courier New" w:cs="Courier New" w:hint="default"/>
      </w:rPr>
    </w:lvl>
    <w:lvl w:ilvl="8" w:tplc="0C0C0005" w:tentative="1">
      <w:start w:val="1"/>
      <w:numFmt w:val="bullet"/>
      <w:lvlText w:val=""/>
      <w:lvlJc w:val="left"/>
      <w:pPr>
        <w:ind w:left="8610" w:hanging="360"/>
      </w:pPr>
      <w:rPr>
        <w:rFonts w:ascii="Wingdings" w:hAnsi="Wingdings" w:hint="default"/>
      </w:rPr>
    </w:lvl>
  </w:abstractNum>
  <w:abstractNum w:abstractNumId="6" w15:restartNumberingAfterBreak="0">
    <w:nsid w:val="1FF83211"/>
    <w:multiLevelType w:val="hybridMultilevel"/>
    <w:tmpl w:val="1958A3C2"/>
    <w:lvl w:ilvl="0" w:tplc="DA2EC68A">
      <w:numFmt w:val="bullet"/>
      <w:lvlText w:val="-"/>
      <w:lvlJc w:val="left"/>
      <w:pPr>
        <w:ind w:left="2484" w:hanging="360"/>
      </w:pPr>
      <w:rPr>
        <w:rFonts w:ascii="Times New Roman" w:eastAsia="Times New Roman" w:hAnsi="Times New Roman" w:cs="Times New Roman"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7" w15:restartNumberingAfterBreak="0">
    <w:nsid w:val="22524AFF"/>
    <w:multiLevelType w:val="hybridMultilevel"/>
    <w:tmpl w:val="AFC006B4"/>
    <w:styleLink w:val="Tiret"/>
    <w:lvl w:ilvl="0" w:tplc="74348390">
      <w:start w:val="1"/>
      <w:numFmt w:val="bullet"/>
      <w:lvlText w:val="-"/>
      <w:lvlJc w:val="left"/>
      <w:pPr>
        <w:ind w:left="3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1" w:tplc="9C40EBBA">
      <w:start w:val="1"/>
      <w:numFmt w:val="bullet"/>
      <w:lvlText w:val="-"/>
      <w:lvlJc w:val="left"/>
      <w:pPr>
        <w:ind w:left="5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2" w:tplc="C6B0E968">
      <w:start w:val="1"/>
      <w:numFmt w:val="bullet"/>
      <w:lvlText w:val="-"/>
      <w:lvlJc w:val="left"/>
      <w:pPr>
        <w:ind w:left="8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3" w:tplc="C4081FAA">
      <w:start w:val="1"/>
      <w:numFmt w:val="bullet"/>
      <w:lvlText w:val="-"/>
      <w:lvlJc w:val="left"/>
      <w:pPr>
        <w:ind w:left="10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4" w:tplc="0862D410">
      <w:start w:val="1"/>
      <w:numFmt w:val="bullet"/>
      <w:lvlText w:val="-"/>
      <w:lvlJc w:val="left"/>
      <w:pPr>
        <w:ind w:left="130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5" w:tplc="1146FB92">
      <w:start w:val="1"/>
      <w:numFmt w:val="bullet"/>
      <w:lvlText w:val="-"/>
      <w:lvlJc w:val="left"/>
      <w:pPr>
        <w:ind w:left="15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6" w:tplc="C7989768">
      <w:start w:val="1"/>
      <w:numFmt w:val="bullet"/>
      <w:lvlText w:val="-"/>
      <w:lvlJc w:val="left"/>
      <w:pPr>
        <w:ind w:left="17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7" w:tplc="DDE08D26">
      <w:start w:val="1"/>
      <w:numFmt w:val="bullet"/>
      <w:lvlText w:val="-"/>
      <w:lvlJc w:val="left"/>
      <w:pPr>
        <w:ind w:left="20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8" w:tplc="52F05B5A">
      <w:start w:val="1"/>
      <w:numFmt w:val="bullet"/>
      <w:lvlText w:val="-"/>
      <w:lvlJc w:val="left"/>
      <w:pPr>
        <w:ind w:left="22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abstractNum>
  <w:abstractNum w:abstractNumId="8" w15:restartNumberingAfterBreak="0">
    <w:nsid w:val="25520398"/>
    <w:multiLevelType w:val="hybridMultilevel"/>
    <w:tmpl w:val="47304808"/>
    <w:lvl w:ilvl="0" w:tplc="0C0C0001">
      <w:start w:val="1"/>
      <w:numFmt w:val="bullet"/>
      <w:lvlText w:val=""/>
      <w:lvlJc w:val="left"/>
      <w:pPr>
        <w:tabs>
          <w:tab w:val="num" w:pos="1854"/>
        </w:tabs>
        <w:ind w:left="1854" w:hanging="360"/>
      </w:pPr>
      <w:rPr>
        <w:rFonts w:ascii="Symbol" w:hAnsi="Symbol" w:hint="default"/>
      </w:rPr>
    </w:lvl>
    <w:lvl w:ilvl="1" w:tplc="B7B053E8">
      <w:start w:val="1"/>
      <w:numFmt w:val="bullet"/>
      <w:lvlText w:val="o"/>
      <w:lvlJc w:val="left"/>
      <w:pPr>
        <w:tabs>
          <w:tab w:val="num" w:pos="2574"/>
        </w:tabs>
        <w:ind w:left="2574" w:hanging="360"/>
      </w:pPr>
      <w:rPr>
        <w:rFonts w:ascii="Courier New" w:hAnsi="Courier New" w:cs="Times New Roman" w:hint="default"/>
      </w:rPr>
    </w:lvl>
    <w:lvl w:ilvl="2" w:tplc="74D48DB8">
      <w:start w:val="1"/>
      <w:numFmt w:val="bullet"/>
      <w:lvlText w:val="o"/>
      <w:lvlJc w:val="left"/>
      <w:pPr>
        <w:tabs>
          <w:tab w:val="num" w:pos="3294"/>
        </w:tabs>
        <w:ind w:left="3294" w:hanging="360"/>
      </w:pPr>
      <w:rPr>
        <w:rFonts w:ascii="Courier New" w:hAnsi="Courier New" w:cs="Times New Roman" w:hint="default"/>
      </w:rPr>
    </w:lvl>
    <w:lvl w:ilvl="3" w:tplc="46848B18">
      <w:start w:val="1"/>
      <w:numFmt w:val="bullet"/>
      <w:lvlText w:val="o"/>
      <w:lvlJc w:val="left"/>
      <w:pPr>
        <w:tabs>
          <w:tab w:val="num" w:pos="4014"/>
        </w:tabs>
        <w:ind w:left="4014" w:hanging="360"/>
      </w:pPr>
      <w:rPr>
        <w:rFonts w:ascii="Courier New" w:hAnsi="Courier New" w:cs="Times New Roman" w:hint="default"/>
      </w:rPr>
    </w:lvl>
    <w:lvl w:ilvl="4" w:tplc="85B864D0">
      <w:start w:val="1"/>
      <w:numFmt w:val="bullet"/>
      <w:lvlText w:val="o"/>
      <w:lvlJc w:val="left"/>
      <w:pPr>
        <w:tabs>
          <w:tab w:val="num" w:pos="4734"/>
        </w:tabs>
        <w:ind w:left="4734" w:hanging="360"/>
      </w:pPr>
      <w:rPr>
        <w:rFonts w:ascii="Courier New" w:hAnsi="Courier New" w:cs="Times New Roman" w:hint="default"/>
      </w:rPr>
    </w:lvl>
    <w:lvl w:ilvl="5" w:tplc="06C4DC42">
      <w:start w:val="1"/>
      <w:numFmt w:val="bullet"/>
      <w:lvlText w:val="o"/>
      <w:lvlJc w:val="left"/>
      <w:pPr>
        <w:tabs>
          <w:tab w:val="num" w:pos="5454"/>
        </w:tabs>
        <w:ind w:left="5454" w:hanging="360"/>
      </w:pPr>
      <w:rPr>
        <w:rFonts w:ascii="Courier New" w:hAnsi="Courier New" w:cs="Times New Roman" w:hint="default"/>
      </w:rPr>
    </w:lvl>
    <w:lvl w:ilvl="6" w:tplc="48C05FFE">
      <w:start w:val="1"/>
      <w:numFmt w:val="bullet"/>
      <w:lvlText w:val="o"/>
      <w:lvlJc w:val="left"/>
      <w:pPr>
        <w:tabs>
          <w:tab w:val="num" w:pos="6174"/>
        </w:tabs>
        <w:ind w:left="6174" w:hanging="360"/>
      </w:pPr>
      <w:rPr>
        <w:rFonts w:ascii="Courier New" w:hAnsi="Courier New" w:cs="Times New Roman" w:hint="default"/>
      </w:rPr>
    </w:lvl>
    <w:lvl w:ilvl="7" w:tplc="024203BE">
      <w:start w:val="1"/>
      <w:numFmt w:val="bullet"/>
      <w:lvlText w:val="o"/>
      <w:lvlJc w:val="left"/>
      <w:pPr>
        <w:tabs>
          <w:tab w:val="num" w:pos="6894"/>
        </w:tabs>
        <w:ind w:left="6894" w:hanging="360"/>
      </w:pPr>
      <w:rPr>
        <w:rFonts w:ascii="Courier New" w:hAnsi="Courier New" w:cs="Times New Roman" w:hint="default"/>
      </w:rPr>
    </w:lvl>
    <w:lvl w:ilvl="8" w:tplc="D4FA35BC">
      <w:start w:val="1"/>
      <w:numFmt w:val="bullet"/>
      <w:lvlText w:val="o"/>
      <w:lvlJc w:val="left"/>
      <w:pPr>
        <w:tabs>
          <w:tab w:val="num" w:pos="7614"/>
        </w:tabs>
        <w:ind w:left="7614" w:hanging="360"/>
      </w:pPr>
      <w:rPr>
        <w:rFonts w:ascii="Courier New" w:hAnsi="Courier New" w:cs="Times New Roman" w:hint="default"/>
      </w:rPr>
    </w:lvl>
  </w:abstractNum>
  <w:abstractNum w:abstractNumId="9" w15:restartNumberingAfterBreak="0">
    <w:nsid w:val="29E57A99"/>
    <w:multiLevelType w:val="hybridMultilevel"/>
    <w:tmpl w:val="EF74FB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DA55BBC"/>
    <w:multiLevelType w:val="hybridMultilevel"/>
    <w:tmpl w:val="F228933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0BB3149"/>
    <w:multiLevelType w:val="hybridMultilevel"/>
    <w:tmpl w:val="76F873B2"/>
    <w:lvl w:ilvl="0" w:tplc="BEDA5D5E">
      <w:numFmt w:val="bullet"/>
      <w:lvlText w:val="-"/>
      <w:lvlJc w:val="left"/>
      <w:pPr>
        <w:ind w:left="2484" w:hanging="360"/>
      </w:pPr>
      <w:rPr>
        <w:rFonts w:ascii="Calibri" w:eastAsiaTheme="minorHAnsi" w:hAnsi="Calibri" w:cs="Calibri" w:hint="default"/>
      </w:rPr>
    </w:lvl>
    <w:lvl w:ilvl="1" w:tplc="0C0C0003">
      <w:start w:val="1"/>
      <w:numFmt w:val="bullet"/>
      <w:lvlText w:val="o"/>
      <w:lvlJc w:val="left"/>
      <w:pPr>
        <w:ind w:left="3204" w:hanging="360"/>
      </w:pPr>
      <w:rPr>
        <w:rFonts w:ascii="Courier New" w:hAnsi="Courier New" w:cs="Courier New" w:hint="default"/>
      </w:rPr>
    </w:lvl>
    <w:lvl w:ilvl="2" w:tplc="0C0C0005">
      <w:start w:val="1"/>
      <w:numFmt w:val="bullet"/>
      <w:lvlText w:val=""/>
      <w:lvlJc w:val="left"/>
      <w:pPr>
        <w:ind w:left="3924" w:hanging="360"/>
      </w:pPr>
      <w:rPr>
        <w:rFonts w:ascii="Wingdings" w:hAnsi="Wingdings" w:hint="default"/>
      </w:rPr>
    </w:lvl>
    <w:lvl w:ilvl="3" w:tplc="0C0C0001">
      <w:start w:val="1"/>
      <w:numFmt w:val="bullet"/>
      <w:lvlText w:val=""/>
      <w:lvlJc w:val="left"/>
      <w:pPr>
        <w:ind w:left="4644" w:hanging="360"/>
      </w:pPr>
      <w:rPr>
        <w:rFonts w:ascii="Symbol" w:hAnsi="Symbol" w:hint="default"/>
      </w:rPr>
    </w:lvl>
    <w:lvl w:ilvl="4" w:tplc="0C0C0003">
      <w:start w:val="1"/>
      <w:numFmt w:val="bullet"/>
      <w:lvlText w:val="o"/>
      <w:lvlJc w:val="left"/>
      <w:pPr>
        <w:ind w:left="5364" w:hanging="360"/>
      </w:pPr>
      <w:rPr>
        <w:rFonts w:ascii="Courier New" w:hAnsi="Courier New" w:cs="Courier New" w:hint="default"/>
      </w:rPr>
    </w:lvl>
    <w:lvl w:ilvl="5" w:tplc="0C0C0005">
      <w:start w:val="1"/>
      <w:numFmt w:val="bullet"/>
      <w:lvlText w:val=""/>
      <w:lvlJc w:val="left"/>
      <w:pPr>
        <w:ind w:left="6084" w:hanging="360"/>
      </w:pPr>
      <w:rPr>
        <w:rFonts w:ascii="Wingdings" w:hAnsi="Wingdings" w:hint="default"/>
      </w:rPr>
    </w:lvl>
    <w:lvl w:ilvl="6" w:tplc="0C0C0001">
      <w:start w:val="1"/>
      <w:numFmt w:val="bullet"/>
      <w:lvlText w:val=""/>
      <w:lvlJc w:val="left"/>
      <w:pPr>
        <w:ind w:left="6804" w:hanging="360"/>
      </w:pPr>
      <w:rPr>
        <w:rFonts w:ascii="Symbol" w:hAnsi="Symbol" w:hint="default"/>
      </w:rPr>
    </w:lvl>
    <w:lvl w:ilvl="7" w:tplc="0C0C0003">
      <w:start w:val="1"/>
      <w:numFmt w:val="bullet"/>
      <w:lvlText w:val="o"/>
      <w:lvlJc w:val="left"/>
      <w:pPr>
        <w:ind w:left="7524" w:hanging="360"/>
      </w:pPr>
      <w:rPr>
        <w:rFonts w:ascii="Courier New" w:hAnsi="Courier New" w:cs="Courier New" w:hint="default"/>
      </w:rPr>
    </w:lvl>
    <w:lvl w:ilvl="8" w:tplc="0C0C0005">
      <w:start w:val="1"/>
      <w:numFmt w:val="bullet"/>
      <w:lvlText w:val=""/>
      <w:lvlJc w:val="left"/>
      <w:pPr>
        <w:ind w:left="8244" w:hanging="360"/>
      </w:pPr>
      <w:rPr>
        <w:rFonts w:ascii="Wingdings" w:hAnsi="Wingdings" w:hint="default"/>
      </w:rPr>
    </w:lvl>
  </w:abstractNum>
  <w:abstractNum w:abstractNumId="12" w15:restartNumberingAfterBreak="0">
    <w:nsid w:val="31141209"/>
    <w:multiLevelType w:val="hybridMultilevel"/>
    <w:tmpl w:val="622216F0"/>
    <w:lvl w:ilvl="0" w:tplc="29AC0CD4">
      <w:start w:val="16"/>
      <w:numFmt w:val="bullet"/>
      <w:lvlText w:val=""/>
      <w:lvlJc w:val="left"/>
      <w:pPr>
        <w:tabs>
          <w:tab w:val="num" w:pos="3120"/>
        </w:tabs>
        <w:ind w:left="3120" w:hanging="360"/>
      </w:pPr>
      <w:rPr>
        <w:rFonts w:ascii="Symbol" w:eastAsia="Times New Roman" w:hAnsi="Symbol" w:cs="Times New Roman" w:hint="default"/>
      </w:rPr>
    </w:lvl>
    <w:lvl w:ilvl="1" w:tplc="040C0003" w:tentative="1">
      <w:start w:val="1"/>
      <w:numFmt w:val="bullet"/>
      <w:lvlText w:val="o"/>
      <w:lvlJc w:val="left"/>
      <w:pPr>
        <w:tabs>
          <w:tab w:val="num" w:pos="3840"/>
        </w:tabs>
        <w:ind w:left="3840" w:hanging="360"/>
      </w:pPr>
      <w:rPr>
        <w:rFonts w:ascii="Courier New" w:hAnsi="Courier New" w:hint="default"/>
      </w:rPr>
    </w:lvl>
    <w:lvl w:ilvl="2" w:tplc="040C0005" w:tentative="1">
      <w:start w:val="1"/>
      <w:numFmt w:val="bullet"/>
      <w:lvlText w:val=""/>
      <w:lvlJc w:val="left"/>
      <w:pPr>
        <w:tabs>
          <w:tab w:val="num" w:pos="4560"/>
        </w:tabs>
        <w:ind w:left="4560" w:hanging="360"/>
      </w:pPr>
      <w:rPr>
        <w:rFonts w:ascii="Wingdings" w:hAnsi="Wingdings" w:hint="default"/>
      </w:rPr>
    </w:lvl>
    <w:lvl w:ilvl="3" w:tplc="040C0001" w:tentative="1">
      <w:start w:val="1"/>
      <w:numFmt w:val="bullet"/>
      <w:lvlText w:val=""/>
      <w:lvlJc w:val="left"/>
      <w:pPr>
        <w:tabs>
          <w:tab w:val="num" w:pos="5280"/>
        </w:tabs>
        <w:ind w:left="5280" w:hanging="360"/>
      </w:pPr>
      <w:rPr>
        <w:rFonts w:ascii="Symbol" w:hAnsi="Symbol" w:hint="default"/>
      </w:rPr>
    </w:lvl>
    <w:lvl w:ilvl="4" w:tplc="040C0003" w:tentative="1">
      <w:start w:val="1"/>
      <w:numFmt w:val="bullet"/>
      <w:lvlText w:val="o"/>
      <w:lvlJc w:val="left"/>
      <w:pPr>
        <w:tabs>
          <w:tab w:val="num" w:pos="6000"/>
        </w:tabs>
        <w:ind w:left="6000" w:hanging="360"/>
      </w:pPr>
      <w:rPr>
        <w:rFonts w:ascii="Courier New" w:hAnsi="Courier New" w:hint="default"/>
      </w:rPr>
    </w:lvl>
    <w:lvl w:ilvl="5" w:tplc="040C0005" w:tentative="1">
      <w:start w:val="1"/>
      <w:numFmt w:val="bullet"/>
      <w:lvlText w:val=""/>
      <w:lvlJc w:val="left"/>
      <w:pPr>
        <w:tabs>
          <w:tab w:val="num" w:pos="6720"/>
        </w:tabs>
        <w:ind w:left="6720" w:hanging="360"/>
      </w:pPr>
      <w:rPr>
        <w:rFonts w:ascii="Wingdings" w:hAnsi="Wingdings" w:hint="default"/>
      </w:rPr>
    </w:lvl>
    <w:lvl w:ilvl="6" w:tplc="040C0001" w:tentative="1">
      <w:start w:val="1"/>
      <w:numFmt w:val="bullet"/>
      <w:lvlText w:val=""/>
      <w:lvlJc w:val="left"/>
      <w:pPr>
        <w:tabs>
          <w:tab w:val="num" w:pos="7440"/>
        </w:tabs>
        <w:ind w:left="7440" w:hanging="360"/>
      </w:pPr>
      <w:rPr>
        <w:rFonts w:ascii="Symbol" w:hAnsi="Symbol" w:hint="default"/>
      </w:rPr>
    </w:lvl>
    <w:lvl w:ilvl="7" w:tplc="040C0003" w:tentative="1">
      <w:start w:val="1"/>
      <w:numFmt w:val="bullet"/>
      <w:lvlText w:val="o"/>
      <w:lvlJc w:val="left"/>
      <w:pPr>
        <w:tabs>
          <w:tab w:val="num" w:pos="8160"/>
        </w:tabs>
        <w:ind w:left="8160" w:hanging="360"/>
      </w:pPr>
      <w:rPr>
        <w:rFonts w:ascii="Courier New" w:hAnsi="Courier New" w:hint="default"/>
      </w:rPr>
    </w:lvl>
    <w:lvl w:ilvl="8" w:tplc="040C0005" w:tentative="1">
      <w:start w:val="1"/>
      <w:numFmt w:val="bullet"/>
      <w:lvlText w:val=""/>
      <w:lvlJc w:val="left"/>
      <w:pPr>
        <w:tabs>
          <w:tab w:val="num" w:pos="8880"/>
        </w:tabs>
        <w:ind w:left="8880" w:hanging="360"/>
      </w:pPr>
      <w:rPr>
        <w:rFonts w:ascii="Wingdings" w:hAnsi="Wingdings" w:hint="default"/>
      </w:rPr>
    </w:lvl>
  </w:abstractNum>
  <w:abstractNum w:abstractNumId="13" w15:restartNumberingAfterBreak="1">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B712609"/>
    <w:multiLevelType w:val="hybridMultilevel"/>
    <w:tmpl w:val="03182F08"/>
    <w:lvl w:ilvl="0" w:tplc="5B8805FC">
      <w:numFmt w:val="bullet"/>
      <w:lvlText w:val="-"/>
      <w:lvlJc w:val="left"/>
      <w:pPr>
        <w:ind w:left="3192" w:hanging="360"/>
      </w:pPr>
      <w:rPr>
        <w:rFonts w:ascii="Times New Roman" w:eastAsia="Times New Roman" w:hAnsi="Times New Roman" w:cs="Times New Roman"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15" w15:restartNumberingAfterBreak="0">
    <w:nsid w:val="43EE568E"/>
    <w:multiLevelType w:val="hybridMultilevel"/>
    <w:tmpl w:val="C0DE9520"/>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6" w15:restartNumberingAfterBreak="0">
    <w:nsid w:val="45231F19"/>
    <w:multiLevelType w:val="multilevel"/>
    <w:tmpl w:val="6A628DC4"/>
    <w:styleLink w:val="List0"/>
    <w:lvl w:ilvl="0">
      <w:numFmt w:val="bullet"/>
      <w:lvlText w:val="-"/>
      <w:lvlJc w:val="left"/>
      <w:pPr>
        <w:tabs>
          <w:tab w:val="num" w:pos="3192"/>
        </w:tabs>
        <w:ind w:left="3192" w:hanging="360"/>
      </w:pPr>
      <w:rPr>
        <w:position w:val="0"/>
        <w:sz w:val="24"/>
        <w:szCs w:val="24"/>
        <w:lang w:val="en-US"/>
      </w:rPr>
    </w:lvl>
    <w:lvl w:ilvl="1">
      <w:start w:val="1"/>
      <w:numFmt w:val="decimal"/>
      <w:lvlText w:val="%2."/>
      <w:lvlJc w:val="left"/>
      <w:pPr>
        <w:tabs>
          <w:tab w:val="num" w:pos="462"/>
        </w:tabs>
        <w:ind w:left="348" w:firstLine="0"/>
      </w:pPr>
      <w:rPr>
        <w:position w:val="0"/>
        <w:sz w:val="24"/>
        <w:szCs w:val="24"/>
        <w:lang w:val="en-US"/>
      </w:rPr>
    </w:lvl>
    <w:lvl w:ilvl="2">
      <w:start w:val="1"/>
      <w:numFmt w:val="decimal"/>
      <w:lvlText w:val="%3."/>
      <w:lvlJc w:val="left"/>
      <w:pPr>
        <w:tabs>
          <w:tab w:val="num" w:pos="462"/>
        </w:tabs>
        <w:ind w:left="348" w:firstLine="0"/>
      </w:pPr>
      <w:rPr>
        <w:position w:val="0"/>
        <w:sz w:val="24"/>
        <w:szCs w:val="24"/>
        <w:lang w:val="en-US"/>
      </w:rPr>
    </w:lvl>
    <w:lvl w:ilvl="3">
      <w:start w:val="1"/>
      <w:numFmt w:val="decimal"/>
      <w:lvlText w:val="%4."/>
      <w:lvlJc w:val="left"/>
      <w:pPr>
        <w:tabs>
          <w:tab w:val="num" w:pos="462"/>
        </w:tabs>
        <w:ind w:left="348" w:firstLine="0"/>
      </w:pPr>
      <w:rPr>
        <w:position w:val="0"/>
        <w:sz w:val="24"/>
        <w:szCs w:val="24"/>
        <w:lang w:val="en-US"/>
      </w:rPr>
    </w:lvl>
    <w:lvl w:ilvl="4">
      <w:start w:val="1"/>
      <w:numFmt w:val="decimal"/>
      <w:lvlText w:val="%5."/>
      <w:lvlJc w:val="left"/>
      <w:pPr>
        <w:tabs>
          <w:tab w:val="num" w:pos="462"/>
        </w:tabs>
        <w:ind w:left="348" w:firstLine="0"/>
      </w:pPr>
      <w:rPr>
        <w:position w:val="0"/>
        <w:sz w:val="24"/>
        <w:szCs w:val="24"/>
        <w:lang w:val="en-US"/>
      </w:rPr>
    </w:lvl>
    <w:lvl w:ilvl="5">
      <w:start w:val="1"/>
      <w:numFmt w:val="decimal"/>
      <w:lvlText w:val="%6."/>
      <w:lvlJc w:val="left"/>
      <w:pPr>
        <w:tabs>
          <w:tab w:val="num" w:pos="462"/>
        </w:tabs>
        <w:ind w:left="348" w:firstLine="0"/>
      </w:pPr>
      <w:rPr>
        <w:position w:val="0"/>
        <w:sz w:val="24"/>
        <w:szCs w:val="24"/>
        <w:lang w:val="en-US"/>
      </w:rPr>
    </w:lvl>
    <w:lvl w:ilvl="6">
      <w:start w:val="1"/>
      <w:numFmt w:val="decimal"/>
      <w:lvlText w:val="%7."/>
      <w:lvlJc w:val="left"/>
      <w:pPr>
        <w:tabs>
          <w:tab w:val="num" w:pos="462"/>
        </w:tabs>
        <w:ind w:left="348" w:firstLine="0"/>
      </w:pPr>
      <w:rPr>
        <w:position w:val="0"/>
        <w:sz w:val="24"/>
        <w:szCs w:val="24"/>
        <w:lang w:val="en-US"/>
      </w:rPr>
    </w:lvl>
    <w:lvl w:ilvl="7">
      <w:start w:val="1"/>
      <w:numFmt w:val="decimal"/>
      <w:lvlText w:val="%8."/>
      <w:lvlJc w:val="left"/>
      <w:pPr>
        <w:tabs>
          <w:tab w:val="num" w:pos="462"/>
        </w:tabs>
        <w:ind w:left="348" w:firstLine="0"/>
      </w:pPr>
      <w:rPr>
        <w:position w:val="0"/>
        <w:sz w:val="24"/>
        <w:szCs w:val="24"/>
        <w:lang w:val="en-US"/>
      </w:rPr>
    </w:lvl>
    <w:lvl w:ilvl="8">
      <w:start w:val="1"/>
      <w:numFmt w:val="decimal"/>
      <w:lvlText w:val="%9."/>
      <w:lvlJc w:val="left"/>
      <w:pPr>
        <w:tabs>
          <w:tab w:val="num" w:pos="462"/>
        </w:tabs>
        <w:ind w:left="348" w:firstLine="0"/>
      </w:pPr>
      <w:rPr>
        <w:position w:val="0"/>
        <w:sz w:val="24"/>
        <w:szCs w:val="24"/>
        <w:lang w:val="en-US"/>
      </w:rPr>
    </w:lvl>
  </w:abstractNum>
  <w:abstractNum w:abstractNumId="17" w15:restartNumberingAfterBreak="0">
    <w:nsid w:val="45CE3EE0"/>
    <w:multiLevelType w:val="hybridMultilevel"/>
    <w:tmpl w:val="667655A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8" w15:restartNumberingAfterBreak="0">
    <w:nsid w:val="48F63C13"/>
    <w:multiLevelType w:val="hybridMultilevel"/>
    <w:tmpl w:val="F67A60EE"/>
    <w:lvl w:ilvl="0" w:tplc="4D982280">
      <w:numFmt w:val="bullet"/>
      <w:lvlText w:val="-"/>
      <w:lvlJc w:val="left"/>
      <w:pPr>
        <w:ind w:left="3390" w:hanging="360"/>
      </w:pPr>
      <w:rPr>
        <w:rFonts w:ascii="Arial" w:eastAsia="Times New Roman" w:hAnsi="Arial" w:cs="Arial" w:hint="default"/>
      </w:rPr>
    </w:lvl>
    <w:lvl w:ilvl="1" w:tplc="0C0C0003">
      <w:start w:val="1"/>
      <w:numFmt w:val="bullet"/>
      <w:lvlText w:val="o"/>
      <w:lvlJc w:val="left"/>
      <w:pPr>
        <w:ind w:left="4110" w:hanging="360"/>
      </w:pPr>
      <w:rPr>
        <w:rFonts w:ascii="Courier New" w:hAnsi="Courier New" w:cs="Courier New" w:hint="default"/>
      </w:rPr>
    </w:lvl>
    <w:lvl w:ilvl="2" w:tplc="0C0C0005">
      <w:start w:val="1"/>
      <w:numFmt w:val="bullet"/>
      <w:lvlText w:val=""/>
      <w:lvlJc w:val="left"/>
      <w:pPr>
        <w:ind w:left="4830" w:hanging="360"/>
      </w:pPr>
      <w:rPr>
        <w:rFonts w:ascii="Wingdings" w:hAnsi="Wingdings" w:hint="default"/>
      </w:rPr>
    </w:lvl>
    <w:lvl w:ilvl="3" w:tplc="0C0C0001">
      <w:start w:val="1"/>
      <w:numFmt w:val="bullet"/>
      <w:lvlText w:val=""/>
      <w:lvlJc w:val="left"/>
      <w:pPr>
        <w:ind w:left="5550" w:hanging="360"/>
      </w:pPr>
      <w:rPr>
        <w:rFonts w:ascii="Symbol" w:hAnsi="Symbol" w:hint="default"/>
      </w:rPr>
    </w:lvl>
    <w:lvl w:ilvl="4" w:tplc="0C0C0003">
      <w:start w:val="1"/>
      <w:numFmt w:val="bullet"/>
      <w:lvlText w:val="o"/>
      <w:lvlJc w:val="left"/>
      <w:pPr>
        <w:ind w:left="6270" w:hanging="360"/>
      </w:pPr>
      <w:rPr>
        <w:rFonts w:ascii="Courier New" w:hAnsi="Courier New" w:cs="Courier New" w:hint="default"/>
      </w:rPr>
    </w:lvl>
    <w:lvl w:ilvl="5" w:tplc="0C0C0005">
      <w:start w:val="1"/>
      <w:numFmt w:val="bullet"/>
      <w:lvlText w:val=""/>
      <w:lvlJc w:val="left"/>
      <w:pPr>
        <w:ind w:left="6990" w:hanging="360"/>
      </w:pPr>
      <w:rPr>
        <w:rFonts w:ascii="Wingdings" w:hAnsi="Wingdings" w:hint="default"/>
      </w:rPr>
    </w:lvl>
    <w:lvl w:ilvl="6" w:tplc="0C0C0001">
      <w:start w:val="1"/>
      <w:numFmt w:val="bullet"/>
      <w:lvlText w:val=""/>
      <w:lvlJc w:val="left"/>
      <w:pPr>
        <w:ind w:left="7710" w:hanging="360"/>
      </w:pPr>
      <w:rPr>
        <w:rFonts w:ascii="Symbol" w:hAnsi="Symbol" w:hint="default"/>
      </w:rPr>
    </w:lvl>
    <w:lvl w:ilvl="7" w:tplc="0C0C0003">
      <w:start w:val="1"/>
      <w:numFmt w:val="bullet"/>
      <w:lvlText w:val="o"/>
      <w:lvlJc w:val="left"/>
      <w:pPr>
        <w:ind w:left="8430" w:hanging="360"/>
      </w:pPr>
      <w:rPr>
        <w:rFonts w:ascii="Courier New" w:hAnsi="Courier New" w:cs="Courier New" w:hint="default"/>
      </w:rPr>
    </w:lvl>
    <w:lvl w:ilvl="8" w:tplc="0C0C0005">
      <w:start w:val="1"/>
      <w:numFmt w:val="bullet"/>
      <w:lvlText w:val=""/>
      <w:lvlJc w:val="left"/>
      <w:pPr>
        <w:ind w:left="9150" w:hanging="360"/>
      </w:pPr>
      <w:rPr>
        <w:rFonts w:ascii="Wingdings" w:hAnsi="Wingdings" w:hint="default"/>
      </w:rPr>
    </w:lvl>
  </w:abstractNum>
  <w:abstractNum w:abstractNumId="19" w15:restartNumberingAfterBreak="0">
    <w:nsid w:val="4F9D0A57"/>
    <w:multiLevelType w:val="hybridMultilevel"/>
    <w:tmpl w:val="B7F0E902"/>
    <w:lvl w:ilvl="0" w:tplc="FD4E598C">
      <w:start w:val="7"/>
      <w:numFmt w:val="bullet"/>
      <w:lvlText w:val="-"/>
      <w:lvlJc w:val="left"/>
      <w:pPr>
        <w:ind w:left="780" w:hanging="360"/>
      </w:pPr>
      <w:rPr>
        <w:rFonts w:ascii="Times New Roman" w:eastAsia="Times New Roman" w:hAnsi="Times New Roman" w:cs="Times New Roman"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20" w15:restartNumberingAfterBreak="0">
    <w:nsid w:val="50186FCB"/>
    <w:multiLevelType w:val="multilevel"/>
    <w:tmpl w:val="14AA2A7A"/>
    <w:styleLink w:val="List1"/>
    <w:lvl w:ilvl="0">
      <w:numFmt w:val="bullet"/>
      <w:lvlText w:val="-"/>
      <w:lvlJc w:val="left"/>
      <w:pPr>
        <w:tabs>
          <w:tab w:val="num" w:pos="3192"/>
        </w:tabs>
        <w:ind w:left="3192" w:hanging="360"/>
      </w:pPr>
      <w:rPr>
        <w:position w:val="0"/>
        <w:sz w:val="24"/>
        <w:szCs w:val="24"/>
        <w:lang w:val="en-US"/>
      </w:rPr>
    </w:lvl>
    <w:lvl w:ilvl="1">
      <w:start w:val="1"/>
      <w:numFmt w:val="decimal"/>
      <w:lvlText w:val="%2."/>
      <w:lvlJc w:val="left"/>
      <w:pPr>
        <w:tabs>
          <w:tab w:val="num" w:pos="462"/>
        </w:tabs>
        <w:ind w:left="348" w:firstLine="0"/>
      </w:pPr>
      <w:rPr>
        <w:position w:val="0"/>
        <w:sz w:val="24"/>
        <w:szCs w:val="24"/>
        <w:lang w:val="en-US"/>
      </w:rPr>
    </w:lvl>
    <w:lvl w:ilvl="2">
      <w:start w:val="1"/>
      <w:numFmt w:val="decimal"/>
      <w:lvlText w:val="%3."/>
      <w:lvlJc w:val="left"/>
      <w:pPr>
        <w:tabs>
          <w:tab w:val="num" w:pos="462"/>
        </w:tabs>
        <w:ind w:left="348" w:firstLine="0"/>
      </w:pPr>
      <w:rPr>
        <w:position w:val="0"/>
        <w:sz w:val="24"/>
        <w:szCs w:val="24"/>
        <w:lang w:val="en-US"/>
      </w:rPr>
    </w:lvl>
    <w:lvl w:ilvl="3">
      <w:start w:val="1"/>
      <w:numFmt w:val="decimal"/>
      <w:lvlText w:val="%4."/>
      <w:lvlJc w:val="left"/>
      <w:pPr>
        <w:tabs>
          <w:tab w:val="num" w:pos="462"/>
        </w:tabs>
        <w:ind w:left="348" w:firstLine="0"/>
      </w:pPr>
      <w:rPr>
        <w:position w:val="0"/>
        <w:sz w:val="24"/>
        <w:szCs w:val="24"/>
        <w:lang w:val="en-US"/>
      </w:rPr>
    </w:lvl>
    <w:lvl w:ilvl="4">
      <w:start w:val="1"/>
      <w:numFmt w:val="decimal"/>
      <w:lvlText w:val="%5."/>
      <w:lvlJc w:val="left"/>
      <w:pPr>
        <w:tabs>
          <w:tab w:val="num" w:pos="462"/>
        </w:tabs>
        <w:ind w:left="348" w:firstLine="0"/>
      </w:pPr>
      <w:rPr>
        <w:position w:val="0"/>
        <w:sz w:val="24"/>
        <w:szCs w:val="24"/>
        <w:lang w:val="en-US"/>
      </w:rPr>
    </w:lvl>
    <w:lvl w:ilvl="5">
      <w:start w:val="1"/>
      <w:numFmt w:val="decimal"/>
      <w:lvlText w:val="%6."/>
      <w:lvlJc w:val="left"/>
      <w:pPr>
        <w:tabs>
          <w:tab w:val="num" w:pos="462"/>
        </w:tabs>
        <w:ind w:left="348" w:firstLine="0"/>
      </w:pPr>
      <w:rPr>
        <w:position w:val="0"/>
        <w:sz w:val="24"/>
        <w:szCs w:val="24"/>
        <w:lang w:val="en-US"/>
      </w:rPr>
    </w:lvl>
    <w:lvl w:ilvl="6">
      <w:start w:val="1"/>
      <w:numFmt w:val="decimal"/>
      <w:lvlText w:val="%7."/>
      <w:lvlJc w:val="left"/>
      <w:pPr>
        <w:tabs>
          <w:tab w:val="num" w:pos="462"/>
        </w:tabs>
        <w:ind w:left="348" w:firstLine="0"/>
      </w:pPr>
      <w:rPr>
        <w:position w:val="0"/>
        <w:sz w:val="24"/>
        <w:szCs w:val="24"/>
        <w:lang w:val="en-US"/>
      </w:rPr>
    </w:lvl>
    <w:lvl w:ilvl="7">
      <w:start w:val="1"/>
      <w:numFmt w:val="decimal"/>
      <w:lvlText w:val="%8."/>
      <w:lvlJc w:val="left"/>
      <w:pPr>
        <w:tabs>
          <w:tab w:val="num" w:pos="462"/>
        </w:tabs>
        <w:ind w:left="348" w:firstLine="0"/>
      </w:pPr>
      <w:rPr>
        <w:position w:val="0"/>
        <w:sz w:val="24"/>
        <w:szCs w:val="24"/>
        <w:lang w:val="en-US"/>
      </w:rPr>
    </w:lvl>
    <w:lvl w:ilvl="8">
      <w:start w:val="1"/>
      <w:numFmt w:val="decimal"/>
      <w:lvlText w:val="%9."/>
      <w:lvlJc w:val="left"/>
      <w:pPr>
        <w:tabs>
          <w:tab w:val="num" w:pos="462"/>
        </w:tabs>
        <w:ind w:left="348" w:firstLine="0"/>
      </w:pPr>
      <w:rPr>
        <w:position w:val="0"/>
        <w:sz w:val="24"/>
        <w:szCs w:val="24"/>
        <w:lang w:val="en-US"/>
      </w:rPr>
    </w:lvl>
  </w:abstractNum>
  <w:abstractNum w:abstractNumId="21" w15:restartNumberingAfterBreak="0">
    <w:nsid w:val="631326BD"/>
    <w:multiLevelType w:val="multilevel"/>
    <w:tmpl w:val="6386755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C43A3C"/>
    <w:multiLevelType w:val="multilevel"/>
    <w:tmpl w:val="A5483180"/>
    <w:styleLink w:val="Liste21"/>
    <w:lvl w:ilvl="0">
      <w:numFmt w:val="bullet"/>
      <w:lvlText w:val="-"/>
      <w:lvlJc w:val="left"/>
      <w:pPr>
        <w:tabs>
          <w:tab w:val="num" w:pos="3192"/>
        </w:tabs>
        <w:ind w:left="3192" w:hanging="360"/>
      </w:pPr>
      <w:rPr>
        <w:position w:val="0"/>
        <w:sz w:val="24"/>
        <w:szCs w:val="24"/>
        <w:lang w:val="en-US"/>
      </w:rPr>
    </w:lvl>
    <w:lvl w:ilvl="1">
      <w:start w:val="1"/>
      <w:numFmt w:val="decimal"/>
      <w:lvlText w:val="%2."/>
      <w:lvlJc w:val="left"/>
      <w:pPr>
        <w:tabs>
          <w:tab w:val="num" w:pos="462"/>
        </w:tabs>
        <w:ind w:left="348" w:firstLine="0"/>
      </w:pPr>
      <w:rPr>
        <w:position w:val="0"/>
        <w:sz w:val="24"/>
        <w:szCs w:val="24"/>
        <w:lang w:val="en-US"/>
      </w:rPr>
    </w:lvl>
    <w:lvl w:ilvl="2">
      <w:start w:val="1"/>
      <w:numFmt w:val="decimal"/>
      <w:lvlText w:val="%3."/>
      <w:lvlJc w:val="left"/>
      <w:pPr>
        <w:tabs>
          <w:tab w:val="num" w:pos="462"/>
        </w:tabs>
        <w:ind w:left="348" w:firstLine="0"/>
      </w:pPr>
      <w:rPr>
        <w:position w:val="0"/>
        <w:sz w:val="24"/>
        <w:szCs w:val="24"/>
        <w:lang w:val="en-US"/>
      </w:rPr>
    </w:lvl>
    <w:lvl w:ilvl="3">
      <w:start w:val="1"/>
      <w:numFmt w:val="decimal"/>
      <w:lvlText w:val="%4."/>
      <w:lvlJc w:val="left"/>
      <w:pPr>
        <w:tabs>
          <w:tab w:val="num" w:pos="462"/>
        </w:tabs>
        <w:ind w:left="348" w:firstLine="0"/>
      </w:pPr>
      <w:rPr>
        <w:position w:val="0"/>
        <w:sz w:val="24"/>
        <w:szCs w:val="24"/>
        <w:lang w:val="en-US"/>
      </w:rPr>
    </w:lvl>
    <w:lvl w:ilvl="4">
      <w:start w:val="1"/>
      <w:numFmt w:val="decimal"/>
      <w:lvlText w:val="%5."/>
      <w:lvlJc w:val="left"/>
      <w:pPr>
        <w:tabs>
          <w:tab w:val="num" w:pos="462"/>
        </w:tabs>
        <w:ind w:left="348" w:firstLine="0"/>
      </w:pPr>
      <w:rPr>
        <w:position w:val="0"/>
        <w:sz w:val="24"/>
        <w:szCs w:val="24"/>
        <w:lang w:val="en-US"/>
      </w:rPr>
    </w:lvl>
    <w:lvl w:ilvl="5">
      <w:start w:val="1"/>
      <w:numFmt w:val="decimal"/>
      <w:lvlText w:val="%6."/>
      <w:lvlJc w:val="left"/>
      <w:pPr>
        <w:tabs>
          <w:tab w:val="num" w:pos="462"/>
        </w:tabs>
        <w:ind w:left="348" w:firstLine="0"/>
      </w:pPr>
      <w:rPr>
        <w:position w:val="0"/>
        <w:sz w:val="24"/>
        <w:szCs w:val="24"/>
        <w:lang w:val="en-US"/>
      </w:rPr>
    </w:lvl>
    <w:lvl w:ilvl="6">
      <w:start w:val="1"/>
      <w:numFmt w:val="decimal"/>
      <w:lvlText w:val="%7."/>
      <w:lvlJc w:val="left"/>
      <w:pPr>
        <w:tabs>
          <w:tab w:val="num" w:pos="462"/>
        </w:tabs>
        <w:ind w:left="348" w:firstLine="0"/>
      </w:pPr>
      <w:rPr>
        <w:position w:val="0"/>
        <w:sz w:val="24"/>
        <w:szCs w:val="24"/>
        <w:lang w:val="en-US"/>
      </w:rPr>
    </w:lvl>
    <w:lvl w:ilvl="7">
      <w:start w:val="1"/>
      <w:numFmt w:val="decimal"/>
      <w:lvlText w:val="%8."/>
      <w:lvlJc w:val="left"/>
      <w:pPr>
        <w:tabs>
          <w:tab w:val="num" w:pos="462"/>
        </w:tabs>
        <w:ind w:left="348" w:firstLine="0"/>
      </w:pPr>
      <w:rPr>
        <w:position w:val="0"/>
        <w:sz w:val="24"/>
        <w:szCs w:val="24"/>
        <w:lang w:val="en-US"/>
      </w:rPr>
    </w:lvl>
    <w:lvl w:ilvl="8">
      <w:start w:val="1"/>
      <w:numFmt w:val="decimal"/>
      <w:lvlText w:val="%9."/>
      <w:lvlJc w:val="left"/>
      <w:pPr>
        <w:tabs>
          <w:tab w:val="num" w:pos="462"/>
        </w:tabs>
        <w:ind w:left="348" w:firstLine="0"/>
      </w:pPr>
      <w:rPr>
        <w:position w:val="0"/>
        <w:sz w:val="24"/>
        <w:szCs w:val="24"/>
        <w:lang w:val="en-US"/>
      </w:rPr>
    </w:lvl>
  </w:abstractNum>
  <w:abstractNum w:abstractNumId="23" w15:restartNumberingAfterBreak="0">
    <w:nsid w:val="68640B84"/>
    <w:multiLevelType w:val="hybridMultilevel"/>
    <w:tmpl w:val="D256A7F4"/>
    <w:styleLink w:val="Style1import"/>
    <w:lvl w:ilvl="0" w:tplc="D8D8579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D5D85F74">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3C68EA9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3806C95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5463B3C">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CABAE8C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C8C827E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0CE4AFA">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CC04667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6B8C1F89"/>
    <w:multiLevelType w:val="hybridMultilevel"/>
    <w:tmpl w:val="F2540254"/>
    <w:lvl w:ilvl="0" w:tplc="1D6AABF2">
      <w:start w:val="7"/>
      <w:numFmt w:val="bullet"/>
      <w:lvlText w:val="-"/>
      <w:lvlJc w:val="left"/>
      <w:pPr>
        <w:ind w:left="1065" w:hanging="360"/>
      </w:pPr>
      <w:rPr>
        <w:rFonts w:ascii="Times New Roman" w:eastAsia="Times New Roman" w:hAnsi="Times New Roman" w:cs="Times New Roman" w:hint="default"/>
      </w:rPr>
    </w:lvl>
    <w:lvl w:ilvl="1" w:tplc="0C0C0003" w:tentative="1">
      <w:start w:val="1"/>
      <w:numFmt w:val="bullet"/>
      <w:lvlText w:val="o"/>
      <w:lvlJc w:val="left"/>
      <w:pPr>
        <w:ind w:left="1785" w:hanging="360"/>
      </w:pPr>
      <w:rPr>
        <w:rFonts w:ascii="Courier New" w:hAnsi="Courier New" w:cs="Courier New" w:hint="default"/>
      </w:rPr>
    </w:lvl>
    <w:lvl w:ilvl="2" w:tplc="0C0C0005" w:tentative="1">
      <w:start w:val="1"/>
      <w:numFmt w:val="bullet"/>
      <w:lvlText w:val=""/>
      <w:lvlJc w:val="left"/>
      <w:pPr>
        <w:ind w:left="2505" w:hanging="360"/>
      </w:pPr>
      <w:rPr>
        <w:rFonts w:ascii="Wingdings" w:hAnsi="Wingdings" w:hint="default"/>
      </w:rPr>
    </w:lvl>
    <w:lvl w:ilvl="3" w:tplc="0C0C0001" w:tentative="1">
      <w:start w:val="1"/>
      <w:numFmt w:val="bullet"/>
      <w:lvlText w:val=""/>
      <w:lvlJc w:val="left"/>
      <w:pPr>
        <w:ind w:left="3225" w:hanging="360"/>
      </w:pPr>
      <w:rPr>
        <w:rFonts w:ascii="Symbol" w:hAnsi="Symbol" w:hint="default"/>
      </w:rPr>
    </w:lvl>
    <w:lvl w:ilvl="4" w:tplc="0C0C0003" w:tentative="1">
      <w:start w:val="1"/>
      <w:numFmt w:val="bullet"/>
      <w:lvlText w:val="o"/>
      <w:lvlJc w:val="left"/>
      <w:pPr>
        <w:ind w:left="3945" w:hanging="360"/>
      </w:pPr>
      <w:rPr>
        <w:rFonts w:ascii="Courier New" w:hAnsi="Courier New" w:cs="Courier New" w:hint="default"/>
      </w:rPr>
    </w:lvl>
    <w:lvl w:ilvl="5" w:tplc="0C0C0005" w:tentative="1">
      <w:start w:val="1"/>
      <w:numFmt w:val="bullet"/>
      <w:lvlText w:val=""/>
      <w:lvlJc w:val="left"/>
      <w:pPr>
        <w:ind w:left="4665" w:hanging="360"/>
      </w:pPr>
      <w:rPr>
        <w:rFonts w:ascii="Wingdings" w:hAnsi="Wingdings" w:hint="default"/>
      </w:rPr>
    </w:lvl>
    <w:lvl w:ilvl="6" w:tplc="0C0C0001" w:tentative="1">
      <w:start w:val="1"/>
      <w:numFmt w:val="bullet"/>
      <w:lvlText w:val=""/>
      <w:lvlJc w:val="left"/>
      <w:pPr>
        <w:ind w:left="5385" w:hanging="360"/>
      </w:pPr>
      <w:rPr>
        <w:rFonts w:ascii="Symbol" w:hAnsi="Symbol" w:hint="default"/>
      </w:rPr>
    </w:lvl>
    <w:lvl w:ilvl="7" w:tplc="0C0C0003" w:tentative="1">
      <w:start w:val="1"/>
      <w:numFmt w:val="bullet"/>
      <w:lvlText w:val="o"/>
      <w:lvlJc w:val="left"/>
      <w:pPr>
        <w:ind w:left="6105" w:hanging="360"/>
      </w:pPr>
      <w:rPr>
        <w:rFonts w:ascii="Courier New" w:hAnsi="Courier New" w:cs="Courier New" w:hint="default"/>
      </w:rPr>
    </w:lvl>
    <w:lvl w:ilvl="8" w:tplc="0C0C0005" w:tentative="1">
      <w:start w:val="1"/>
      <w:numFmt w:val="bullet"/>
      <w:lvlText w:val=""/>
      <w:lvlJc w:val="left"/>
      <w:pPr>
        <w:ind w:left="6825" w:hanging="360"/>
      </w:pPr>
      <w:rPr>
        <w:rFonts w:ascii="Wingdings" w:hAnsi="Wingdings" w:hint="default"/>
      </w:rPr>
    </w:lvl>
  </w:abstractNum>
  <w:abstractNum w:abstractNumId="25" w15:restartNumberingAfterBreak="0">
    <w:nsid w:val="7092686D"/>
    <w:multiLevelType w:val="hybridMultilevel"/>
    <w:tmpl w:val="AFC006B4"/>
    <w:numStyleLink w:val="Tiret"/>
  </w:abstractNum>
  <w:abstractNum w:abstractNumId="26" w15:restartNumberingAfterBreak="0">
    <w:nsid w:val="71AA59A6"/>
    <w:multiLevelType w:val="hybridMultilevel"/>
    <w:tmpl w:val="A9FA88A6"/>
    <w:lvl w:ilvl="0" w:tplc="140C53B4">
      <w:numFmt w:val="bullet"/>
      <w:lvlText w:val="-"/>
      <w:lvlJc w:val="left"/>
      <w:pPr>
        <w:ind w:left="720" w:hanging="360"/>
      </w:pPr>
      <w:rPr>
        <w:rFonts w:ascii="Times New Roman" w:eastAsia="Times New Roman"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1C74280"/>
    <w:multiLevelType w:val="hybridMultilevel"/>
    <w:tmpl w:val="20FEFB1A"/>
    <w:lvl w:ilvl="0" w:tplc="E5708BD0">
      <w:numFmt w:val="bullet"/>
      <w:lvlText w:val="-"/>
      <w:lvlJc w:val="left"/>
      <w:pPr>
        <w:ind w:left="1068" w:hanging="360"/>
      </w:pPr>
      <w:rPr>
        <w:rFonts w:ascii="Times New Roman" w:eastAsia="Times New Roman" w:hAnsi="Times New Roman" w:cs="Times New Roman" w:hint="default"/>
      </w:rPr>
    </w:lvl>
    <w:lvl w:ilvl="1" w:tplc="0C0C0003">
      <w:start w:val="1"/>
      <w:numFmt w:val="bullet"/>
      <w:lvlText w:val="o"/>
      <w:lvlJc w:val="left"/>
      <w:pPr>
        <w:ind w:left="1788" w:hanging="360"/>
      </w:pPr>
      <w:rPr>
        <w:rFonts w:ascii="Courier New" w:hAnsi="Courier New" w:cs="Courier New" w:hint="default"/>
      </w:rPr>
    </w:lvl>
    <w:lvl w:ilvl="2" w:tplc="040C0003">
      <w:start w:val="1"/>
      <w:numFmt w:val="bullet"/>
      <w:lvlText w:val="o"/>
      <w:lvlJc w:val="left"/>
      <w:pPr>
        <w:tabs>
          <w:tab w:val="num" w:pos="2160"/>
        </w:tabs>
        <w:ind w:left="2160" w:hanging="360"/>
      </w:pPr>
      <w:rPr>
        <w:rFonts w:ascii="Courier New" w:hAnsi="Courier New" w:cs="Courier New" w:hint="default"/>
      </w:r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8" w15:restartNumberingAfterBreak="0">
    <w:nsid w:val="7D74180E"/>
    <w:multiLevelType w:val="hybridMultilevel"/>
    <w:tmpl w:val="1106701E"/>
    <w:styleLink w:val="Style2import"/>
    <w:lvl w:ilvl="0" w:tplc="BA167F9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90D4BFBC">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64262A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E73ED5E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65D4073E">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3E10590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1E8785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2118F9E6">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8AEAA08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num w:numId="1" w16cid:durableId="382604311">
    <w:abstractNumId w:val="0"/>
  </w:num>
  <w:num w:numId="2" w16cid:durableId="1318415878">
    <w:abstractNumId w:val="3"/>
  </w:num>
  <w:num w:numId="3" w16cid:durableId="282813323">
    <w:abstractNumId w:val="4"/>
  </w:num>
  <w:num w:numId="4" w16cid:durableId="1902331367">
    <w:abstractNumId w:val="16"/>
  </w:num>
  <w:num w:numId="5" w16cid:durableId="2116710275">
    <w:abstractNumId w:val="20"/>
  </w:num>
  <w:num w:numId="6" w16cid:durableId="2095932241">
    <w:abstractNumId w:val="22"/>
  </w:num>
  <w:num w:numId="7" w16cid:durableId="1320501063">
    <w:abstractNumId w:val="3"/>
  </w:num>
  <w:num w:numId="8" w16cid:durableId="619146673">
    <w:abstractNumId w:val="23"/>
  </w:num>
  <w:num w:numId="9" w16cid:durableId="1074818610">
    <w:abstractNumId w:val="28"/>
  </w:num>
  <w:num w:numId="10" w16cid:durableId="641273571">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1253269">
    <w:abstractNumId w:val="11"/>
  </w:num>
  <w:num w:numId="12" w16cid:durableId="1583560458">
    <w:abstractNumId w:val="10"/>
  </w:num>
  <w:num w:numId="13" w16cid:durableId="667712708">
    <w:abstractNumId w:val="12"/>
  </w:num>
  <w:num w:numId="14" w16cid:durableId="808984875">
    <w:abstractNumId w:val="14"/>
  </w:num>
  <w:num w:numId="15" w16cid:durableId="881134796">
    <w:abstractNumId w:val="8"/>
  </w:num>
  <w:num w:numId="16" w16cid:durableId="653797064">
    <w:abstractNumId w:val="24"/>
  </w:num>
  <w:num w:numId="17" w16cid:durableId="760639231">
    <w:abstractNumId w:val="19"/>
  </w:num>
  <w:num w:numId="18" w16cid:durableId="1791507746">
    <w:abstractNumId w:val="26"/>
  </w:num>
  <w:num w:numId="19" w16cid:durableId="819542723">
    <w:abstractNumId w:val="18"/>
  </w:num>
  <w:num w:numId="20" w16cid:durableId="61106224">
    <w:abstractNumId w:val="5"/>
  </w:num>
  <w:num w:numId="21" w16cid:durableId="1669357175">
    <w:abstractNumId w:val="21"/>
  </w:num>
  <w:num w:numId="22" w16cid:durableId="160511984">
    <w:abstractNumId w:val="9"/>
  </w:num>
  <w:num w:numId="23" w16cid:durableId="25410055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53370628">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10514697">
    <w:abstractNumId w:val="3"/>
  </w:num>
  <w:num w:numId="26" w16cid:durableId="28801110">
    <w:abstractNumId w:val="15"/>
  </w:num>
  <w:num w:numId="27" w16cid:durableId="1841963450">
    <w:abstractNumId w:val="1"/>
  </w:num>
  <w:num w:numId="28" w16cid:durableId="4549140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49176271">
    <w:abstractNumId w:val="6"/>
  </w:num>
  <w:num w:numId="30" w16cid:durableId="63534263">
    <w:abstractNumId w:val="7"/>
  </w:num>
  <w:num w:numId="31" w16cid:durableId="691107351">
    <w:abstractNumId w:val="25"/>
  </w:num>
  <w:num w:numId="32" w16cid:durableId="186994594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31279"/>
    <w:rsid w:val="000009E2"/>
    <w:rsid w:val="00001021"/>
    <w:rsid w:val="00001198"/>
    <w:rsid w:val="000011B6"/>
    <w:rsid w:val="000019F6"/>
    <w:rsid w:val="00001CAA"/>
    <w:rsid w:val="00002162"/>
    <w:rsid w:val="0000220E"/>
    <w:rsid w:val="0000240E"/>
    <w:rsid w:val="000024BC"/>
    <w:rsid w:val="0000262D"/>
    <w:rsid w:val="000028B8"/>
    <w:rsid w:val="00002D1A"/>
    <w:rsid w:val="00002E2C"/>
    <w:rsid w:val="0000332B"/>
    <w:rsid w:val="00003460"/>
    <w:rsid w:val="00003B89"/>
    <w:rsid w:val="00003DD6"/>
    <w:rsid w:val="00003ED0"/>
    <w:rsid w:val="00003F95"/>
    <w:rsid w:val="00004302"/>
    <w:rsid w:val="000043A8"/>
    <w:rsid w:val="00004515"/>
    <w:rsid w:val="00004C1C"/>
    <w:rsid w:val="00004DB1"/>
    <w:rsid w:val="00004F45"/>
    <w:rsid w:val="00005660"/>
    <w:rsid w:val="00005B5E"/>
    <w:rsid w:val="00006744"/>
    <w:rsid w:val="00006833"/>
    <w:rsid w:val="00006953"/>
    <w:rsid w:val="00006F84"/>
    <w:rsid w:val="0000704A"/>
    <w:rsid w:val="00007312"/>
    <w:rsid w:val="0001002B"/>
    <w:rsid w:val="00010467"/>
    <w:rsid w:val="000104C8"/>
    <w:rsid w:val="00010579"/>
    <w:rsid w:val="000105BB"/>
    <w:rsid w:val="0001090F"/>
    <w:rsid w:val="000112FF"/>
    <w:rsid w:val="0001177D"/>
    <w:rsid w:val="00011A62"/>
    <w:rsid w:val="00012095"/>
    <w:rsid w:val="000128C2"/>
    <w:rsid w:val="00013294"/>
    <w:rsid w:val="0001340C"/>
    <w:rsid w:val="0001361B"/>
    <w:rsid w:val="00013916"/>
    <w:rsid w:val="0001395D"/>
    <w:rsid w:val="00013B0C"/>
    <w:rsid w:val="00013E59"/>
    <w:rsid w:val="00013E5F"/>
    <w:rsid w:val="0001427C"/>
    <w:rsid w:val="00014613"/>
    <w:rsid w:val="00014687"/>
    <w:rsid w:val="00014721"/>
    <w:rsid w:val="00014FE7"/>
    <w:rsid w:val="00015021"/>
    <w:rsid w:val="000154F6"/>
    <w:rsid w:val="00015848"/>
    <w:rsid w:val="00015A5C"/>
    <w:rsid w:val="00015B41"/>
    <w:rsid w:val="00015CFC"/>
    <w:rsid w:val="00016583"/>
    <w:rsid w:val="000167F3"/>
    <w:rsid w:val="00017C25"/>
    <w:rsid w:val="000207B8"/>
    <w:rsid w:val="00020C90"/>
    <w:rsid w:val="00020F79"/>
    <w:rsid w:val="00021411"/>
    <w:rsid w:val="00021761"/>
    <w:rsid w:val="00021BEC"/>
    <w:rsid w:val="00021C5F"/>
    <w:rsid w:val="000223D8"/>
    <w:rsid w:val="00023465"/>
    <w:rsid w:val="0002350A"/>
    <w:rsid w:val="000235CE"/>
    <w:rsid w:val="00023B8C"/>
    <w:rsid w:val="00024259"/>
    <w:rsid w:val="000246B0"/>
    <w:rsid w:val="000259CC"/>
    <w:rsid w:val="00026A00"/>
    <w:rsid w:val="00026DF5"/>
    <w:rsid w:val="00027574"/>
    <w:rsid w:val="00027592"/>
    <w:rsid w:val="000276A1"/>
    <w:rsid w:val="00027776"/>
    <w:rsid w:val="00027879"/>
    <w:rsid w:val="00027A8F"/>
    <w:rsid w:val="00027EC4"/>
    <w:rsid w:val="000307C5"/>
    <w:rsid w:val="000308B1"/>
    <w:rsid w:val="000312BF"/>
    <w:rsid w:val="0003131E"/>
    <w:rsid w:val="00031357"/>
    <w:rsid w:val="0003181E"/>
    <w:rsid w:val="00031C1B"/>
    <w:rsid w:val="000329FE"/>
    <w:rsid w:val="000332D2"/>
    <w:rsid w:val="00033377"/>
    <w:rsid w:val="00033495"/>
    <w:rsid w:val="00033945"/>
    <w:rsid w:val="0003495A"/>
    <w:rsid w:val="00034C42"/>
    <w:rsid w:val="00034F3E"/>
    <w:rsid w:val="00035760"/>
    <w:rsid w:val="00035B75"/>
    <w:rsid w:val="00035D8E"/>
    <w:rsid w:val="00036253"/>
    <w:rsid w:val="00036FD7"/>
    <w:rsid w:val="000375D9"/>
    <w:rsid w:val="00040125"/>
    <w:rsid w:val="000403DE"/>
    <w:rsid w:val="00040591"/>
    <w:rsid w:val="000408EF"/>
    <w:rsid w:val="00040AF9"/>
    <w:rsid w:val="00040FCE"/>
    <w:rsid w:val="0004148C"/>
    <w:rsid w:val="000415D5"/>
    <w:rsid w:val="00041DBE"/>
    <w:rsid w:val="00041E65"/>
    <w:rsid w:val="00041F3B"/>
    <w:rsid w:val="00042257"/>
    <w:rsid w:val="000427E1"/>
    <w:rsid w:val="00042BB3"/>
    <w:rsid w:val="00042FAD"/>
    <w:rsid w:val="0004346F"/>
    <w:rsid w:val="000439FB"/>
    <w:rsid w:val="00043A8A"/>
    <w:rsid w:val="00043C82"/>
    <w:rsid w:val="00043D01"/>
    <w:rsid w:val="000450A6"/>
    <w:rsid w:val="0004554E"/>
    <w:rsid w:val="00045AA3"/>
    <w:rsid w:val="00046289"/>
    <w:rsid w:val="000464FC"/>
    <w:rsid w:val="00046953"/>
    <w:rsid w:val="00046B5D"/>
    <w:rsid w:val="00046E96"/>
    <w:rsid w:val="00046EA6"/>
    <w:rsid w:val="000478ED"/>
    <w:rsid w:val="00050659"/>
    <w:rsid w:val="000506AB"/>
    <w:rsid w:val="00051488"/>
    <w:rsid w:val="00051DFD"/>
    <w:rsid w:val="00051E14"/>
    <w:rsid w:val="00051F95"/>
    <w:rsid w:val="00051FC7"/>
    <w:rsid w:val="00052499"/>
    <w:rsid w:val="00052C27"/>
    <w:rsid w:val="00052C4D"/>
    <w:rsid w:val="0005556B"/>
    <w:rsid w:val="000556A8"/>
    <w:rsid w:val="00055D2E"/>
    <w:rsid w:val="00055FF2"/>
    <w:rsid w:val="0005602A"/>
    <w:rsid w:val="00056049"/>
    <w:rsid w:val="000560B4"/>
    <w:rsid w:val="00056300"/>
    <w:rsid w:val="0005724E"/>
    <w:rsid w:val="000573FE"/>
    <w:rsid w:val="000576B5"/>
    <w:rsid w:val="000576CC"/>
    <w:rsid w:val="000600FD"/>
    <w:rsid w:val="00060DD1"/>
    <w:rsid w:val="00061B15"/>
    <w:rsid w:val="00061C22"/>
    <w:rsid w:val="00061C2C"/>
    <w:rsid w:val="00062147"/>
    <w:rsid w:val="000624B0"/>
    <w:rsid w:val="00062545"/>
    <w:rsid w:val="0006283F"/>
    <w:rsid w:val="00062C41"/>
    <w:rsid w:val="00063FC9"/>
    <w:rsid w:val="000649A4"/>
    <w:rsid w:val="00064E6B"/>
    <w:rsid w:val="0006529B"/>
    <w:rsid w:val="000652C3"/>
    <w:rsid w:val="0006575D"/>
    <w:rsid w:val="000657DA"/>
    <w:rsid w:val="000658D1"/>
    <w:rsid w:val="00065CF9"/>
    <w:rsid w:val="00065FB3"/>
    <w:rsid w:val="00066039"/>
    <w:rsid w:val="00066463"/>
    <w:rsid w:val="0006675C"/>
    <w:rsid w:val="0006677B"/>
    <w:rsid w:val="00066949"/>
    <w:rsid w:val="00067EC0"/>
    <w:rsid w:val="0007033F"/>
    <w:rsid w:val="00070894"/>
    <w:rsid w:val="000709E8"/>
    <w:rsid w:val="00070F1A"/>
    <w:rsid w:val="00070FCC"/>
    <w:rsid w:val="000710CE"/>
    <w:rsid w:val="000713D7"/>
    <w:rsid w:val="00071C77"/>
    <w:rsid w:val="00071C83"/>
    <w:rsid w:val="00071ED6"/>
    <w:rsid w:val="00071F0F"/>
    <w:rsid w:val="00071F5D"/>
    <w:rsid w:val="00072A6F"/>
    <w:rsid w:val="00072CE0"/>
    <w:rsid w:val="00072E63"/>
    <w:rsid w:val="00073043"/>
    <w:rsid w:val="000732C5"/>
    <w:rsid w:val="00073A82"/>
    <w:rsid w:val="00073B85"/>
    <w:rsid w:val="00073DB7"/>
    <w:rsid w:val="0007439B"/>
    <w:rsid w:val="0007451E"/>
    <w:rsid w:val="000746CD"/>
    <w:rsid w:val="00074D52"/>
    <w:rsid w:val="00074E47"/>
    <w:rsid w:val="000750F6"/>
    <w:rsid w:val="000754F5"/>
    <w:rsid w:val="00075605"/>
    <w:rsid w:val="000764F2"/>
    <w:rsid w:val="00077615"/>
    <w:rsid w:val="00077F8F"/>
    <w:rsid w:val="00080307"/>
    <w:rsid w:val="000804CD"/>
    <w:rsid w:val="00080FFB"/>
    <w:rsid w:val="00081225"/>
    <w:rsid w:val="000819FD"/>
    <w:rsid w:val="00081A7A"/>
    <w:rsid w:val="00081A7C"/>
    <w:rsid w:val="00081E6A"/>
    <w:rsid w:val="000821A1"/>
    <w:rsid w:val="000825FB"/>
    <w:rsid w:val="00082D0A"/>
    <w:rsid w:val="0008302C"/>
    <w:rsid w:val="00083C3D"/>
    <w:rsid w:val="00084369"/>
    <w:rsid w:val="00084BB5"/>
    <w:rsid w:val="00084FF7"/>
    <w:rsid w:val="000850CA"/>
    <w:rsid w:val="000852D3"/>
    <w:rsid w:val="000859C6"/>
    <w:rsid w:val="00085D95"/>
    <w:rsid w:val="00086368"/>
    <w:rsid w:val="0008657B"/>
    <w:rsid w:val="00086842"/>
    <w:rsid w:val="00086AFE"/>
    <w:rsid w:val="00086C49"/>
    <w:rsid w:val="00086DD8"/>
    <w:rsid w:val="00087128"/>
    <w:rsid w:val="000873E1"/>
    <w:rsid w:val="0008757D"/>
    <w:rsid w:val="000878F6"/>
    <w:rsid w:val="000879D6"/>
    <w:rsid w:val="000879F6"/>
    <w:rsid w:val="000879FE"/>
    <w:rsid w:val="000903A3"/>
    <w:rsid w:val="00090471"/>
    <w:rsid w:val="0009178F"/>
    <w:rsid w:val="00091B3A"/>
    <w:rsid w:val="00091BB2"/>
    <w:rsid w:val="00091FF6"/>
    <w:rsid w:val="00092020"/>
    <w:rsid w:val="0009255F"/>
    <w:rsid w:val="000927DA"/>
    <w:rsid w:val="00092C35"/>
    <w:rsid w:val="00092EFE"/>
    <w:rsid w:val="000930A6"/>
    <w:rsid w:val="000933E2"/>
    <w:rsid w:val="0009357F"/>
    <w:rsid w:val="000935EF"/>
    <w:rsid w:val="0009383F"/>
    <w:rsid w:val="00093873"/>
    <w:rsid w:val="00093E77"/>
    <w:rsid w:val="0009406F"/>
    <w:rsid w:val="00094A35"/>
    <w:rsid w:val="00094ADA"/>
    <w:rsid w:val="00094F21"/>
    <w:rsid w:val="00095342"/>
    <w:rsid w:val="00095380"/>
    <w:rsid w:val="00095407"/>
    <w:rsid w:val="00095448"/>
    <w:rsid w:val="00096670"/>
    <w:rsid w:val="00097A3C"/>
    <w:rsid w:val="00097FD8"/>
    <w:rsid w:val="000A026B"/>
    <w:rsid w:val="000A02CE"/>
    <w:rsid w:val="000A0406"/>
    <w:rsid w:val="000A0725"/>
    <w:rsid w:val="000A1AC9"/>
    <w:rsid w:val="000A1B84"/>
    <w:rsid w:val="000A1FF8"/>
    <w:rsid w:val="000A29BB"/>
    <w:rsid w:val="000A350B"/>
    <w:rsid w:val="000A36AD"/>
    <w:rsid w:val="000A43C7"/>
    <w:rsid w:val="000A4AE9"/>
    <w:rsid w:val="000A4FCC"/>
    <w:rsid w:val="000A54F3"/>
    <w:rsid w:val="000A5543"/>
    <w:rsid w:val="000A5755"/>
    <w:rsid w:val="000A5A4A"/>
    <w:rsid w:val="000A5AAE"/>
    <w:rsid w:val="000A5D27"/>
    <w:rsid w:val="000A6644"/>
    <w:rsid w:val="000A6C33"/>
    <w:rsid w:val="000A78A0"/>
    <w:rsid w:val="000A78AA"/>
    <w:rsid w:val="000A79CC"/>
    <w:rsid w:val="000A7E75"/>
    <w:rsid w:val="000B0593"/>
    <w:rsid w:val="000B0A9D"/>
    <w:rsid w:val="000B0F0E"/>
    <w:rsid w:val="000B0F55"/>
    <w:rsid w:val="000B1EE4"/>
    <w:rsid w:val="000B2635"/>
    <w:rsid w:val="000B271D"/>
    <w:rsid w:val="000B2A60"/>
    <w:rsid w:val="000B2BB7"/>
    <w:rsid w:val="000B2D0A"/>
    <w:rsid w:val="000B2E09"/>
    <w:rsid w:val="000B30F1"/>
    <w:rsid w:val="000B3753"/>
    <w:rsid w:val="000B5126"/>
    <w:rsid w:val="000B5EA0"/>
    <w:rsid w:val="000B6011"/>
    <w:rsid w:val="000B6D59"/>
    <w:rsid w:val="000B6E89"/>
    <w:rsid w:val="000C0122"/>
    <w:rsid w:val="000C0276"/>
    <w:rsid w:val="000C037B"/>
    <w:rsid w:val="000C0624"/>
    <w:rsid w:val="000C0AF0"/>
    <w:rsid w:val="000C0EA4"/>
    <w:rsid w:val="000C1192"/>
    <w:rsid w:val="000C1806"/>
    <w:rsid w:val="000C18E0"/>
    <w:rsid w:val="000C1B82"/>
    <w:rsid w:val="000C1E9F"/>
    <w:rsid w:val="000C1F39"/>
    <w:rsid w:val="000C21BC"/>
    <w:rsid w:val="000C332A"/>
    <w:rsid w:val="000C37F8"/>
    <w:rsid w:val="000C396C"/>
    <w:rsid w:val="000C3BFC"/>
    <w:rsid w:val="000C3C05"/>
    <w:rsid w:val="000C4058"/>
    <w:rsid w:val="000C4777"/>
    <w:rsid w:val="000C499D"/>
    <w:rsid w:val="000C4BD8"/>
    <w:rsid w:val="000C522B"/>
    <w:rsid w:val="000C5ADB"/>
    <w:rsid w:val="000C5D7D"/>
    <w:rsid w:val="000C720B"/>
    <w:rsid w:val="000C74CB"/>
    <w:rsid w:val="000C75DC"/>
    <w:rsid w:val="000C7CEA"/>
    <w:rsid w:val="000D0294"/>
    <w:rsid w:val="000D08F9"/>
    <w:rsid w:val="000D0E08"/>
    <w:rsid w:val="000D1238"/>
    <w:rsid w:val="000D137B"/>
    <w:rsid w:val="000D149E"/>
    <w:rsid w:val="000D19ED"/>
    <w:rsid w:val="000D1F70"/>
    <w:rsid w:val="000D206F"/>
    <w:rsid w:val="000D2136"/>
    <w:rsid w:val="000D2171"/>
    <w:rsid w:val="000D2AB7"/>
    <w:rsid w:val="000D32A2"/>
    <w:rsid w:val="000D3496"/>
    <w:rsid w:val="000D3C01"/>
    <w:rsid w:val="000D3E01"/>
    <w:rsid w:val="000D4EB7"/>
    <w:rsid w:val="000D5134"/>
    <w:rsid w:val="000D51E4"/>
    <w:rsid w:val="000D5398"/>
    <w:rsid w:val="000D566E"/>
    <w:rsid w:val="000D6620"/>
    <w:rsid w:val="000D747F"/>
    <w:rsid w:val="000D7852"/>
    <w:rsid w:val="000E0A73"/>
    <w:rsid w:val="000E0F0F"/>
    <w:rsid w:val="000E132A"/>
    <w:rsid w:val="000E14DC"/>
    <w:rsid w:val="000E1700"/>
    <w:rsid w:val="000E1E17"/>
    <w:rsid w:val="000E1FEB"/>
    <w:rsid w:val="000E224D"/>
    <w:rsid w:val="000E2510"/>
    <w:rsid w:val="000E25A0"/>
    <w:rsid w:val="000E2A51"/>
    <w:rsid w:val="000E2F1F"/>
    <w:rsid w:val="000E3155"/>
    <w:rsid w:val="000E348B"/>
    <w:rsid w:val="000E3907"/>
    <w:rsid w:val="000E3AE9"/>
    <w:rsid w:val="000E3BA4"/>
    <w:rsid w:val="000E4309"/>
    <w:rsid w:val="000E471B"/>
    <w:rsid w:val="000E478C"/>
    <w:rsid w:val="000E47E7"/>
    <w:rsid w:val="000E4852"/>
    <w:rsid w:val="000E48A0"/>
    <w:rsid w:val="000E4A1F"/>
    <w:rsid w:val="000E4A40"/>
    <w:rsid w:val="000E4B2C"/>
    <w:rsid w:val="000E4F5E"/>
    <w:rsid w:val="000E511C"/>
    <w:rsid w:val="000E54C4"/>
    <w:rsid w:val="000E55BE"/>
    <w:rsid w:val="000E59D1"/>
    <w:rsid w:val="000E5BA7"/>
    <w:rsid w:val="000E5BAD"/>
    <w:rsid w:val="000E6020"/>
    <w:rsid w:val="000E64B3"/>
    <w:rsid w:val="000E6CFE"/>
    <w:rsid w:val="000E6E0B"/>
    <w:rsid w:val="000E77FD"/>
    <w:rsid w:val="000E787D"/>
    <w:rsid w:val="000E7C9F"/>
    <w:rsid w:val="000E7DFF"/>
    <w:rsid w:val="000E7E42"/>
    <w:rsid w:val="000F006D"/>
    <w:rsid w:val="000F05AA"/>
    <w:rsid w:val="000F05FD"/>
    <w:rsid w:val="000F10A5"/>
    <w:rsid w:val="000F11B6"/>
    <w:rsid w:val="000F1462"/>
    <w:rsid w:val="000F1614"/>
    <w:rsid w:val="000F1642"/>
    <w:rsid w:val="000F25C1"/>
    <w:rsid w:val="000F2FC8"/>
    <w:rsid w:val="000F3221"/>
    <w:rsid w:val="000F3253"/>
    <w:rsid w:val="000F3C11"/>
    <w:rsid w:val="000F4198"/>
    <w:rsid w:val="000F41CE"/>
    <w:rsid w:val="000F4574"/>
    <w:rsid w:val="000F461C"/>
    <w:rsid w:val="000F4C37"/>
    <w:rsid w:val="000F4FB7"/>
    <w:rsid w:val="000F60B7"/>
    <w:rsid w:val="000F68A6"/>
    <w:rsid w:val="000F6D10"/>
    <w:rsid w:val="000F6F06"/>
    <w:rsid w:val="000F79FA"/>
    <w:rsid w:val="000F7A5C"/>
    <w:rsid w:val="000F7C22"/>
    <w:rsid w:val="000F7D1F"/>
    <w:rsid w:val="001001A9"/>
    <w:rsid w:val="00100DBE"/>
    <w:rsid w:val="00101120"/>
    <w:rsid w:val="00101295"/>
    <w:rsid w:val="00101472"/>
    <w:rsid w:val="00101949"/>
    <w:rsid w:val="001021B9"/>
    <w:rsid w:val="00102212"/>
    <w:rsid w:val="00102253"/>
    <w:rsid w:val="001023C5"/>
    <w:rsid w:val="00102448"/>
    <w:rsid w:val="0010299E"/>
    <w:rsid w:val="001029B5"/>
    <w:rsid w:val="00102D67"/>
    <w:rsid w:val="00103B97"/>
    <w:rsid w:val="00103CC0"/>
    <w:rsid w:val="00103F28"/>
    <w:rsid w:val="00104194"/>
    <w:rsid w:val="0010441A"/>
    <w:rsid w:val="00104CD5"/>
    <w:rsid w:val="001050CD"/>
    <w:rsid w:val="00105126"/>
    <w:rsid w:val="001053FD"/>
    <w:rsid w:val="00105987"/>
    <w:rsid w:val="00105AD8"/>
    <w:rsid w:val="00106022"/>
    <w:rsid w:val="001060A1"/>
    <w:rsid w:val="001064F5"/>
    <w:rsid w:val="0010680C"/>
    <w:rsid w:val="00106A5D"/>
    <w:rsid w:val="00106FB5"/>
    <w:rsid w:val="0010700A"/>
    <w:rsid w:val="00107227"/>
    <w:rsid w:val="0010745C"/>
    <w:rsid w:val="00107640"/>
    <w:rsid w:val="00107838"/>
    <w:rsid w:val="00107AFE"/>
    <w:rsid w:val="00110463"/>
    <w:rsid w:val="00110F7A"/>
    <w:rsid w:val="00111533"/>
    <w:rsid w:val="00112090"/>
    <w:rsid w:val="001129A6"/>
    <w:rsid w:val="00112ADF"/>
    <w:rsid w:val="001130B9"/>
    <w:rsid w:val="001138D5"/>
    <w:rsid w:val="00113A88"/>
    <w:rsid w:val="0011424A"/>
    <w:rsid w:val="00114278"/>
    <w:rsid w:val="00114DDE"/>
    <w:rsid w:val="00114EE2"/>
    <w:rsid w:val="0011520E"/>
    <w:rsid w:val="001158F5"/>
    <w:rsid w:val="001160A2"/>
    <w:rsid w:val="0011647A"/>
    <w:rsid w:val="0011677F"/>
    <w:rsid w:val="00116DB5"/>
    <w:rsid w:val="0012006F"/>
    <w:rsid w:val="001200B9"/>
    <w:rsid w:val="00120244"/>
    <w:rsid w:val="001204A0"/>
    <w:rsid w:val="00120B4B"/>
    <w:rsid w:val="00120D40"/>
    <w:rsid w:val="00120F60"/>
    <w:rsid w:val="001212EF"/>
    <w:rsid w:val="00121CFB"/>
    <w:rsid w:val="00121DB6"/>
    <w:rsid w:val="00122A93"/>
    <w:rsid w:val="001236EF"/>
    <w:rsid w:val="00124027"/>
    <w:rsid w:val="0012455D"/>
    <w:rsid w:val="00124B6D"/>
    <w:rsid w:val="00124E28"/>
    <w:rsid w:val="0012564C"/>
    <w:rsid w:val="001256A7"/>
    <w:rsid w:val="00126BDC"/>
    <w:rsid w:val="00126D59"/>
    <w:rsid w:val="001274E2"/>
    <w:rsid w:val="001277BB"/>
    <w:rsid w:val="00127A50"/>
    <w:rsid w:val="001300CC"/>
    <w:rsid w:val="001302CF"/>
    <w:rsid w:val="0013069B"/>
    <w:rsid w:val="00130E41"/>
    <w:rsid w:val="00130E88"/>
    <w:rsid w:val="0013105F"/>
    <w:rsid w:val="001313A8"/>
    <w:rsid w:val="00132187"/>
    <w:rsid w:val="0013220D"/>
    <w:rsid w:val="00132263"/>
    <w:rsid w:val="00132299"/>
    <w:rsid w:val="0013299A"/>
    <w:rsid w:val="0013321A"/>
    <w:rsid w:val="0013381B"/>
    <w:rsid w:val="00133A52"/>
    <w:rsid w:val="00134829"/>
    <w:rsid w:val="00134A1C"/>
    <w:rsid w:val="00134E0D"/>
    <w:rsid w:val="00134F31"/>
    <w:rsid w:val="00135537"/>
    <w:rsid w:val="0013579F"/>
    <w:rsid w:val="001358AB"/>
    <w:rsid w:val="001358DC"/>
    <w:rsid w:val="00135900"/>
    <w:rsid w:val="0013591E"/>
    <w:rsid w:val="00135BB7"/>
    <w:rsid w:val="00135F20"/>
    <w:rsid w:val="001364B7"/>
    <w:rsid w:val="00136967"/>
    <w:rsid w:val="00136FAB"/>
    <w:rsid w:val="0013742E"/>
    <w:rsid w:val="00137A2A"/>
    <w:rsid w:val="00137A8F"/>
    <w:rsid w:val="00140095"/>
    <w:rsid w:val="001406E5"/>
    <w:rsid w:val="001407A5"/>
    <w:rsid w:val="001408D5"/>
    <w:rsid w:val="00140A21"/>
    <w:rsid w:val="00141342"/>
    <w:rsid w:val="00141343"/>
    <w:rsid w:val="001414A9"/>
    <w:rsid w:val="001414E8"/>
    <w:rsid w:val="001416AE"/>
    <w:rsid w:val="0014198F"/>
    <w:rsid w:val="00141D7C"/>
    <w:rsid w:val="00142080"/>
    <w:rsid w:val="001422A4"/>
    <w:rsid w:val="001424CB"/>
    <w:rsid w:val="00142AC0"/>
    <w:rsid w:val="00142B4C"/>
    <w:rsid w:val="001436DC"/>
    <w:rsid w:val="00143A59"/>
    <w:rsid w:val="00143CFA"/>
    <w:rsid w:val="001443AE"/>
    <w:rsid w:val="00145755"/>
    <w:rsid w:val="00146397"/>
    <w:rsid w:val="00146A0F"/>
    <w:rsid w:val="00147463"/>
    <w:rsid w:val="00147A67"/>
    <w:rsid w:val="001500AE"/>
    <w:rsid w:val="00150901"/>
    <w:rsid w:val="00150A9B"/>
    <w:rsid w:val="00150AE3"/>
    <w:rsid w:val="00150C86"/>
    <w:rsid w:val="00150E11"/>
    <w:rsid w:val="0015116D"/>
    <w:rsid w:val="001512BD"/>
    <w:rsid w:val="00151656"/>
    <w:rsid w:val="001518AF"/>
    <w:rsid w:val="0015247E"/>
    <w:rsid w:val="00152EED"/>
    <w:rsid w:val="0015331F"/>
    <w:rsid w:val="00153565"/>
    <w:rsid w:val="00153F64"/>
    <w:rsid w:val="001546C4"/>
    <w:rsid w:val="00154716"/>
    <w:rsid w:val="00154A27"/>
    <w:rsid w:val="00155450"/>
    <w:rsid w:val="00155464"/>
    <w:rsid w:val="00155534"/>
    <w:rsid w:val="00155632"/>
    <w:rsid w:val="00155A2F"/>
    <w:rsid w:val="00155D5D"/>
    <w:rsid w:val="00155E83"/>
    <w:rsid w:val="00155F1F"/>
    <w:rsid w:val="00155FD1"/>
    <w:rsid w:val="00156033"/>
    <w:rsid w:val="001566FF"/>
    <w:rsid w:val="00156829"/>
    <w:rsid w:val="00156A3C"/>
    <w:rsid w:val="001572F2"/>
    <w:rsid w:val="00157B22"/>
    <w:rsid w:val="00157FAD"/>
    <w:rsid w:val="0016014D"/>
    <w:rsid w:val="00160255"/>
    <w:rsid w:val="00160B2E"/>
    <w:rsid w:val="00160DB9"/>
    <w:rsid w:val="0016121C"/>
    <w:rsid w:val="00161609"/>
    <w:rsid w:val="00161EC7"/>
    <w:rsid w:val="00161FF7"/>
    <w:rsid w:val="0016209F"/>
    <w:rsid w:val="001621F1"/>
    <w:rsid w:val="001623A6"/>
    <w:rsid w:val="00162555"/>
    <w:rsid w:val="001628D2"/>
    <w:rsid w:val="00162A42"/>
    <w:rsid w:val="0016407A"/>
    <w:rsid w:val="00164264"/>
    <w:rsid w:val="00164CCD"/>
    <w:rsid w:val="00164D5C"/>
    <w:rsid w:val="001653AF"/>
    <w:rsid w:val="001659EA"/>
    <w:rsid w:val="00166169"/>
    <w:rsid w:val="001662A0"/>
    <w:rsid w:val="00166F06"/>
    <w:rsid w:val="001675A5"/>
    <w:rsid w:val="0016766C"/>
    <w:rsid w:val="00167FEC"/>
    <w:rsid w:val="001709C8"/>
    <w:rsid w:val="00170C2A"/>
    <w:rsid w:val="0017101C"/>
    <w:rsid w:val="0017106B"/>
    <w:rsid w:val="00172AB8"/>
    <w:rsid w:val="00172F22"/>
    <w:rsid w:val="00173668"/>
    <w:rsid w:val="00173739"/>
    <w:rsid w:val="00173761"/>
    <w:rsid w:val="0017385E"/>
    <w:rsid w:val="00173ACD"/>
    <w:rsid w:val="0017440E"/>
    <w:rsid w:val="00174652"/>
    <w:rsid w:val="00174BA3"/>
    <w:rsid w:val="00174E45"/>
    <w:rsid w:val="00175655"/>
    <w:rsid w:val="0017584D"/>
    <w:rsid w:val="00175BD6"/>
    <w:rsid w:val="001767BC"/>
    <w:rsid w:val="00176ABE"/>
    <w:rsid w:val="001776DD"/>
    <w:rsid w:val="0017779E"/>
    <w:rsid w:val="00177EF0"/>
    <w:rsid w:val="001801D8"/>
    <w:rsid w:val="00180B3C"/>
    <w:rsid w:val="00180CDD"/>
    <w:rsid w:val="00180D72"/>
    <w:rsid w:val="00180DB7"/>
    <w:rsid w:val="00180E66"/>
    <w:rsid w:val="0018136F"/>
    <w:rsid w:val="00181D92"/>
    <w:rsid w:val="00181DAA"/>
    <w:rsid w:val="00181E57"/>
    <w:rsid w:val="001820AD"/>
    <w:rsid w:val="001825DB"/>
    <w:rsid w:val="001829B1"/>
    <w:rsid w:val="001829F6"/>
    <w:rsid w:val="001832F9"/>
    <w:rsid w:val="00183411"/>
    <w:rsid w:val="00183453"/>
    <w:rsid w:val="001835AE"/>
    <w:rsid w:val="00183968"/>
    <w:rsid w:val="00183B47"/>
    <w:rsid w:val="00184DE9"/>
    <w:rsid w:val="001850C6"/>
    <w:rsid w:val="001851A3"/>
    <w:rsid w:val="00185490"/>
    <w:rsid w:val="0018565B"/>
    <w:rsid w:val="00185C00"/>
    <w:rsid w:val="00185D45"/>
    <w:rsid w:val="0018632D"/>
    <w:rsid w:val="001863F0"/>
    <w:rsid w:val="001866B9"/>
    <w:rsid w:val="00186985"/>
    <w:rsid w:val="00186C04"/>
    <w:rsid w:val="00186EC1"/>
    <w:rsid w:val="00187651"/>
    <w:rsid w:val="001878B2"/>
    <w:rsid w:val="001879D0"/>
    <w:rsid w:val="00187B71"/>
    <w:rsid w:val="00190158"/>
    <w:rsid w:val="001901A1"/>
    <w:rsid w:val="001901CF"/>
    <w:rsid w:val="001907CF"/>
    <w:rsid w:val="00190A29"/>
    <w:rsid w:val="00190D40"/>
    <w:rsid w:val="00190E52"/>
    <w:rsid w:val="0019160A"/>
    <w:rsid w:val="001919A4"/>
    <w:rsid w:val="00191FDF"/>
    <w:rsid w:val="0019215D"/>
    <w:rsid w:val="00192426"/>
    <w:rsid w:val="001924A1"/>
    <w:rsid w:val="001927D9"/>
    <w:rsid w:val="00193674"/>
    <w:rsid w:val="001936AF"/>
    <w:rsid w:val="001939DE"/>
    <w:rsid w:val="0019408A"/>
    <w:rsid w:val="001940A6"/>
    <w:rsid w:val="001946DC"/>
    <w:rsid w:val="00194823"/>
    <w:rsid w:val="001952EB"/>
    <w:rsid w:val="00195381"/>
    <w:rsid w:val="0019542C"/>
    <w:rsid w:val="0019558D"/>
    <w:rsid w:val="00195A24"/>
    <w:rsid w:val="00195EF5"/>
    <w:rsid w:val="0019620D"/>
    <w:rsid w:val="00196B91"/>
    <w:rsid w:val="00196E0C"/>
    <w:rsid w:val="00196F4A"/>
    <w:rsid w:val="0019714D"/>
    <w:rsid w:val="001975B8"/>
    <w:rsid w:val="00197722"/>
    <w:rsid w:val="001978B6"/>
    <w:rsid w:val="00197B21"/>
    <w:rsid w:val="001A05C6"/>
    <w:rsid w:val="001A05C9"/>
    <w:rsid w:val="001A08A5"/>
    <w:rsid w:val="001A117B"/>
    <w:rsid w:val="001A11CC"/>
    <w:rsid w:val="001A1B70"/>
    <w:rsid w:val="001A21CA"/>
    <w:rsid w:val="001A2CEF"/>
    <w:rsid w:val="001A3750"/>
    <w:rsid w:val="001A3BFC"/>
    <w:rsid w:val="001A45C9"/>
    <w:rsid w:val="001A486A"/>
    <w:rsid w:val="001A5170"/>
    <w:rsid w:val="001A585A"/>
    <w:rsid w:val="001A58B8"/>
    <w:rsid w:val="001A5D96"/>
    <w:rsid w:val="001A61CF"/>
    <w:rsid w:val="001A6D9F"/>
    <w:rsid w:val="001A75C4"/>
    <w:rsid w:val="001A7907"/>
    <w:rsid w:val="001A7E2D"/>
    <w:rsid w:val="001A7FA7"/>
    <w:rsid w:val="001B01CC"/>
    <w:rsid w:val="001B0255"/>
    <w:rsid w:val="001B03D4"/>
    <w:rsid w:val="001B070D"/>
    <w:rsid w:val="001B09EE"/>
    <w:rsid w:val="001B0B42"/>
    <w:rsid w:val="001B0BF8"/>
    <w:rsid w:val="001B0D49"/>
    <w:rsid w:val="001B0DCE"/>
    <w:rsid w:val="001B1083"/>
    <w:rsid w:val="001B1171"/>
    <w:rsid w:val="001B148B"/>
    <w:rsid w:val="001B16B3"/>
    <w:rsid w:val="001B17EB"/>
    <w:rsid w:val="001B1AAB"/>
    <w:rsid w:val="001B1C86"/>
    <w:rsid w:val="001B2AD9"/>
    <w:rsid w:val="001B37F6"/>
    <w:rsid w:val="001B3AB6"/>
    <w:rsid w:val="001B3D24"/>
    <w:rsid w:val="001B3DC8"/>
    <w:rsid w:val="001B3E10"/>
    <w:rsid w:val="001B40D5"/>
    <w:rsid w:val="001B4966"/>
    <w:rsid w:val="001B500D"/>
    <w:rsid w:val="001B50A5"/>
    <w:rsid w:val="001B51E5"/>
    <w:rsid w:val="001B51FF"/>
    <w:rsid w:val="001B53AD"/>
    <w:rsid w:val="001B5468"/>
    <w:rsid w:val="001B54D8"/>
    <w:rsid w:val="001B6181"/>
    <w:rsid w:val="001B619F"/>
    <w:rsid w:val="001B6696"/>
    <w:rsid w:val="001B700C"/>
    <w:rsid w:val="001B7BE4"/>
    <w:rsid w:val="001B7FBC"/>
    <w:rsid w:val="001C00F9"/>
    <w:rsid w:val="001C0217"/>
    <w:rsid w:val="001C05C5"/>
    <w:rsid w:val="001C0BF0"/>
    <w:rsid w:val="001C0F8A"/>
    <w:rsid w:val="001C130B"/>
    <w:rsid w:val="001C1AFA"/>
    <w:rsid w:val="001C1E0E"/>
    <w:rsid w:val="001C2029"/>
    <w:rsid w:val="001C20BE"/>
    <w:rsid w:val="001C2172"/>
    <w:rsid w:val="001C2224"/>
    <w:rsid w:val="001C267B"/>
    <w:rsid w:val="001C2AA1"/>
    <w:rsid w:val="001C2D9D"/>
    <w:rsid w:val="001C334B"/>
    <w:rsid w:val="001C3B21"/>
    <w:rsid w:val="001C3D9A"/>
    <w:rsid w:val="001C3DB6"/>
    <w:rsid w:val="001C3FD0"/>
    <w:rsid w:val="001C48DF"/>
    <w:rsid w:val="001C525A"/>
    <w:rsid w:val="001C52FA"/>
    <w:rsid w:val="001C5429"/>
    <w:rsid w:val="001C54B7"/>
    <w:rsid w:val="001C54EF"/>
    <w:rsid w:val="001C556E"/>
    <w:rsid w:val="001C56BA"/>
    <w:rsid w:val="001C5DD0"/>
    <w:rsid w:val="001C5E1A"/>
    <w:rsid w:val="001C6362"/>
    <w:rsid w:val="001C6918"/>
    <w:rsid w:val="001C6CC6"/>
    <w:rsid w:val="001C6F9B"/>
    <w:rsid w:val="001C703D"/>
    <w:rsid w:val="001C7260"/>
    <w:rsid w:val="001C7478"/>
    <w:rsid w:val="001C7DE6"/>
    <w:rsid w:val="001D00A5"/>
    <w:rsid w:val="001D04E6"/>
    <w:rsid w:val="001D04F7"/>
    <w:rsid w:val="001D0642"/>
    <w:rsid w:val="001D06B4"/>
    <w:rsid w:val="001D08E7"/>
    <w:rsid w:val="001D0A61"/>
    <w:rsid w:val="001D0CDF"/>
    <w:rsid w:val="001D0E11"/>
    <w:rsid w:val="001D0F04"/>
    <w:rsid w:val="001D100B"/>
    <w:rsid w:val="001D228C"/>
    <w:rsid w:val="001D2857"/>
    <w:rsid w:val="001D2C1B"/>
    <w:rsid w:val="001D2CC4"/>
    <w:rsid w:val="001D2FD7"/>
    <w:rsid w:val="001D33E6"/>
    <w:rsid w:val="001D346E"/>
    <w:rsid w:val="001D3510"/>
    <w:rsid w:val="001D3B23"/>
    <w:rsid w:val="001D46E0"/>
    <w:rsid w:val="001D4983"/>
    <w:rsid w:val="001D49F9"/>
    <w:rsid w:val="001D5390"/>
    <w:rsid w:val="001D5470"/>
    <w:rsid w:val="001D54C4"/>
    <w:rsid w:val="001D5993"/>
    <w:rsid w:val="001D59E7"/>
    <w:rsid w:val="001D5C20"/>
    <w:rsid w:val="001D5FFF"/>
    <w:rsid w:val="001D612D"/>
    <w:rsid w:val="001D64E4"/>
    <w:rsid w:val="001D64F1"/>
    <w:rsid w:val="001D6DFD"/>
    <w:rsid w:val="001D79DD"/>
    <w:rsid w:val="001D7D35"/>
    <w:rsid w:val="001D7DDD"/>
    <w:rsid w:val="001D7E26"/>
    <w:rsid w:val="001D7E4E"/>
    <w:rsid w:val="001D7FF5"/>
    <w:rsid w:val="001E0566"/>
    <w:rsid w:val="001E0609"/>
    <w:rsid w:val="001E15DE"/>
    <w:rsid w:val="001E1CCC"/>
    <w:rsid w:val="001E1E6A"/>
    <w:rsid w:val="001E1F0D"/>
    <w:rsid w:val="001E211B"/>
    <w:rsid w:val="001E21CA"/>
    <w:rsid w:val="001E2393"/>
    <w:rsid w:val="001E29D9"/>
    <w:rsid w:val="001E2BD1"/>
    <w:rsid w:val="001E3023"/>
    <w:rsid w:val="001E31CF"/>
    <w:rsid w:val="001E332F"/>
    <w:rsid w:val="001E38EC"/>
    <w:rsid w:val="001E3CEA"/>
    <w:rsid w:val="001E4084"/>
    <w:rsid w:val="001E45B9"/>
    <w:rsid w:val="001E45F4"/>
    <w:rsid w:val="001E471A"/>
    <w:rsid w:val="001E48C4"/>
    <w:rsid w:val="001E526B"/>
    <w:rsid w:val="001E66C6"/>
    <w:rsid w:val="001E66FA"/>
    <w:rsid w:val="001E691E"/>
    <w:rsid w:val="001E6A64"/>
    <w:rsid w:val="001E71E7"/>
    <w:rsid w:val="001E759B"/>
    <w:rsid w:val="001F028E"/>
    <w:rsid w:val="001F034B"/>
    <w:rsid w:val="001F072F"/>
    <w:rsid w:val="001F0ECE"/>
    <w:rsid w:val="001F1532"/>
    <w:rsid w:val="001F170E"/>
    <w:rsid w:val="001F2001"/>
    <w:rsid w:val="001F244E"/>
    <w:rsid w:val="001F24AA"/>
    <w:rsid w:val="001F2BBE"/>
    <w:rsid w:val="001F2D2C"/>
    <w:rsid w:val="001F37B5"/>
    <w:rsid w:val="001F4237"/>
    <w:rsid w:val="001F429E"/>
    <w:rsid w:val="001F42F4"/>
    <w:rsid w:val="001F44A5"/>
    <w:rsid w:val="001F4703"/>
    <w:rsid w:val="001F49A5"/>
    <w:rsid w:val="001F4C9E"/>
    <w:rsid w:val="001F4D4F"/>
    <w:rsid w:val="001F4E1E"/>
    <w:rsid w:val="001F4F78"/>
    <w:rsid w:val="001F5844"/>
    <w:rsid w:val="001F5D91"/>
    <w:rsid w:val="001F5E6F"/>
    <w:rsid w:val="001F633B"/>
    <w:rsid w:val="001F6566"/>
    <w:rsid w:val="001F6D42"/>
    <w:rsid w:val="001F6DD9"/>
    <w:rsid w:val="001F74BE"/>
    <w:rsid w:val="001F785E"/>
    <w:rsid w:val="001F7A18"/>
    <w:rsid w:val="001F7A3A"/>
    <w:rsid w:val="00200819"/>
    <w:rsid w:val="002008BB"/>
    <w:rsid w:val="00200A0E"/>
    <w:rsid w:val="0020129E"/>
    <w:rsid w:val="002017F5"/>
    <w:rsid w:val="00201E73"/>
    <w:rsid w:val="002022B4"/>
    <w:rsid w:val="0020273A"/>
    <w:rsid w:val="002028A8"/>
    <w:rsid w:val="00202B39"/>
    <w:rsid w:val="00203869"/>
    <w:rsid w:val="0020462C"/>
    <w:rsid w:val="002047F2"/>
    <w:rsid w:val="00204929"/>
    <w:rsid w:val="00204E9E"/>
    <w:rsid w:val="002052DC"/>
    <w:rsid w:val="0020554C"/>
    <w:rsid w:val="00205674"/>
    <w:rsid w:val="00205A4F"/>
    <w:rsid w:val="00206B15"/>
    <w:rsid w:val="00206E9D"/>
    <w:rsid w:val="0020711A"/>
    <w:rsid w:val="00207469"/>
    <w:rsid w:val="00207BB3"/>
    <w:rsid w:val="00210902"/>
    <w:rsid w:val="00210E2D"/>
    <w:rsid w:val="002110C1"/>
    <w:rsid w:val="00211577"/>
    <w:rsid w:val="002120B5"/>
    <w:rsid w:val="002133B2"/>
    <w:rsid w:val="00213923"/>
    <w:rsid w:val="00213EEF"/>
    <w:rsid w:val="002141EF"/>
    <w:rsid w:val="00214290"/>
    <w:rsid w:val="00214448"/>
    <w:rsid w:val="00214475"/>
    <w:rsid w:val="002146BD"/>
    <w:rsid w:val="00214A3C"/>
    <w:rsid w:val="00215223"/>
    <w:rsid w:val="00215F48"/>
    <w:rsid w:val="002160E4"/>
    <w:rsid w:val="0021623F"/>
    <w:rsid w:val="00216816"/>
    <w:rsid w:val="0021686B"/>
    <w:rsid w:val="00217A60"/>
    <w:rsid w:val="00217ADC"/>
    <w:rsid w:val="002200EB"/>
    <w:rsid w:val="00220C75"/>
    <w:rsid w:val="00222631"/>
    <w:rsid w:val="00222BDD"/>
    <w:rsid w:val="00223889"/>
    <w:rsid w:val="00223D08"/>
    <w:rsid w:val="00223F57"/>
    <w:rsid w:val="002241DA"/>
    <w:rsid w:val="00224FC5"/>
    <w:rsid w:val="00225937"/>
    <w:rsid w:val="00225E04"/>
    <w:rsid w:val="00225EEC"/>
    <w:rsid w:val="00225FD0"/>
    <w:rsid w:val="002263EB"/>
    <w:rsid w:val="002267C1"/>
    <w:rsid w:val="00226A33"/>
    <w:rsid w:val="00226B3C"/>
    <w:rsid w:val="00226E4F"/>
    <w:rsid w:val="002270EF"/>
    <w:rsid w:val="002277B0"/>
    <w:rsid w:val="00227D1B"/>
    <w:rsid w:val="00227F20"/>
    <w:rsid w:val="0023071A"/>
    <w:rsid w:val="00230786"/>
    <w:rsid w:val="00230790"/>
    <w:rsid w:val="002309CD"/>
    <w:rsid w:val="00230AE6"/>
    <w:rsid w:val="00230FB0"/>
    <w:rsid w:val="00231057"/>
    <w:rsid w:val="002313FE"/>
    <w:rsid w:val="0023248C"/>
    <w:rsid w:val="00232627"/>
    <w:rsid w:val="00232950"/>
    <w:rsid w:val="00233359"/>
    <w:rsid w:val="00233FBA"/>
    <w:rsid w:val="0023401C"/>
    <w:rsid w:val="002347BB"/>
    <w:rsid w:val="00234C77"/>
    <w:rsid w:val="00234E23"/>
    <w:rsid w:val="00234E2C"/>
    <w:rsid w:val="0023518B"/>
    <w:rsid w:val="002351D2"/>
    <w:rsid w:val="002355C3"/>
    <w:rsid w:val="00235E02"/>
    <w:rsid w:val="002362D6"/>
    <w:rsid w:val="00236B5C"/>
    <w:rsid w:val="00236ED9"/>
    <w:rsid w:val="00237187"/>
    <w:rsid w:val="00237E90"/>
    <w:rsid w:val="00237F14"/>
    <w:rsid w:val="0024075E"/>
    <w:rsid w:val="00240CD9"/>
    <w:rsid w:val="00240EFB"/>
    <w:rsid w:val="00241E98"/>
    <w:rsid w:val="00241EB7"/>
    <w:rsid w:val="00242231"/>
    <w:rsid w:val="00242861"/>
    <w:rsid w:val="0024295D"/>
    <w:rsid w:val="00242CD9"/>
    <w:rsid w:val="00242F19"/>
    <w:rsid w:val="00243331"/>
    <w:rsid w:val="00243B97"/>
    <w:rsid w:val="0024576B"/>
    <w:rsid w:val="00245BDE"/>
    <w:rsid w:val="00245DE7"/>
    <w:rsid w:val="00246BEE"/>
    <w:rsid w:val="00246EEC"/>
    <w:rsid w:val="0024765E"/>
    <w:rsid w:val="00247734"/>
    <w:rsid w:val="00247829"/>
    <w:rsid w:val="002479A2"/>
    <w:rsid w:val="00247DE6"/>
    <w:rsid w:val="00247FDA"/>
    <w:rsid w:val="00250283"/>
    <w:rsid w:val="0025061B"/>
    <w:rsid w:val="0025097C"/>
    <w:rsid w:val="00250AD7"/>
    <w:rsid w:val="00250EFD"/>
    <w:rsid w:val="002516AD"/>
    <w:rsid w:val="002518AE"/>
    <w:rsid w:val="00252AC5"/>
    <w:rsid w:val="00252CB1"/>
    <w:rsid w:val="00253783"/>
    <w:rsid w:val="00253BDA"/>
    <w:rsid w:val="002542FA"/>
    <w:rsid w:val="00254312"/>
    <w:rsid w:val="002545F9"/>
    <w:rsid w:val="002545FB"/>
    <w:rsid w:val="00254F30"/>
    <w:rsid w:val="00255016"/>
    <w:rsid w:val="002553D5"/>
    <w:rsid w:val="00255552"/>
    <w:rsid w:val="00255768"/>
    <w:rsid w:val="002559D1"/>
    <w:rsid w:val="00255C30"/>
    <w:rsid w:val="0025637A"/>
    <w:rsid w:val="00256D35"/>
    <w:rsid w:val="00257339"/>
    <w:rsid w:val="0025745E"/>
    <w:rsid w:val="002574AD"/>
    <w:rsid w:val="00257891"/>
    <w:rsid w:val="002579DD"/>
    <w:rsid w:val="00260DC3"/>
    <w:rsid w:val="00260EEF"/>
    <w:rsid w:val="00261858"/>
    <w:rsid w:val="002623CE"/>
    <w:rsid w:val="0026240C"/>
    <w:rsid w:val="002626F4"/>
    <w:rsid w:val="002629DF"/>
    <w:rsid w:val="002637BD"/>
    <w:rsid w:val="00264262"/>
    <w:rsid w:val="002642EC"/>
    <w:rsid w:val="002643CC"/>
    <w:rsid w:val="00264508"/>
    <w:rsid w:val="00264556"/>
    <w:rsid w:val="0026463D"/>
    <w:rsid w:val="00264719"/>
    <w:rsid w:val="00264EC7"/>
    <w:rsid w:val="002650BB"/>
    <w:rsid w:val="00266194"/>
    <w:rsid w:val="00266CDF"/>
    <w:rsid w:val="0026719C"/>
    <w:rsid w:val="00267408"/>
    <w:rsid w:val="00267A35"/>
    <w:rsid w:val="00267B23"/>
    <w:rsid w:val="00267B8E"/>
    <w:rsid w:val="00267CC2"/>
    <w:rsid w:val="00267D32"/>
    <w:rsid w:val="00267E39"/>
    <w:rsid w:val="0027030A"/>
    <w:rsid w:val="002705D0"/>
    <w:rsid w:val="00271460"/>
    <w:rsid w:val="002715DB"/>
    <w:rsid w:val="00271706"/>
    <w:rsid w:val="00271CD9"/>
    <w:rsid w:val="002728A4"/>
    <w:rsid w:val="00272E54"/>
    <w:rsid w:val="00272F09"/>
    <w:rsid w:val="00273118"/>
    <w:rsid w:val="0027347B"/>
    <w:rsid w:val="00273ABD"/>
    <w:rsid w:val="002743F2"/>
    <w:rsid w:val="00274472"/>
    <w:rsid w:val="002744AB"/>
    <w:rsid w:val="00274552"/>
    <w:rsid w:val="00274F6B"/>
    <w:rsid w:val="00274FB7"/>
    <w:rsid w:val="002750FF"/>
    <w:rsid w:val="00275E63"/>
    <w:rsid w:val="00276357"/>
    <w:rsid w:val="002765FC"/>
    <w:rsid w:val="00276821"/>
    <w:rsid w:val="00276CB9"/>
    <w:rsid w:val="002771DC"/>
    <w:rsid w:val="00277578"/>
    <w:rsid w:val="00277FE8"/>
    <w:rsid w:val="002803AC"/>
    <w:rsid w:val="00280602"/>
    <w:rsid w:val="0028076E"/>
    <w:rsid w:val="002807F5"/>
    <w:rsid w:val="00280909"/>
    <w:rsid w:val="00280FA0"/>
    <w:rsid w:val="00280FBE"/>
    <w:rsid w:val="002816A1"/>
    <w:rsid w:val="00281902"/>
    <w:rsid w:val="00281F0A"/>
    <w:rsid w:val="00282162"/>
    <w:rsid w:val="00282ABE"/>
    <w:rsid w:val="00282F92"/>
    <w:rsid w:val="00283CF0"/>
    <w:rsid w:val="002840B8"/>
    <w:rsid w:val="00284110"/>
    <w:rsid w:val="0028421B"/>
    <w:rsid w:val="0028449D"/>
    <w:rsid w:val="00284513"/>
    <w:rsid w:val="00284BBD"/>
    <w:rsid w:val="00284CC8"/>
    <w:rsid w:val="00285604"/>
    <w:rsid w:val="00286401"/>
    <w:rsid w:val="00286876"/>
    <w:rsid w:val="00286983"/>
    <w:rsid w:val="00286D63"/>
    <w:rsid w:val="00286D77"/>
    <w:rsid w:val="00286D83"/>
    <w:rsid w:val="002878C0"/>
    <w:rsid w:val="00287E20"/>
    <w:rsid w:val="002900DF"/>
    <w:rsid w:val="00290229"/>
    <w:rsid w:val="00291354"/>
    <w:rsid w:val="00291B58"/>
    <w:rsid w:val="00291F61"/>
    <w:rsid w:val="0029209C"/>
    <w:rsid w:val="002934AC"/>
    <w:rsid w:val="00293588"/>
    <w:rsid w:val="00293EE5"/>
    <w:rsid w:val="00294156"/>
    <w:rsid w:val="00294954"/>
    <w:rsid w:val="00295122"/>
    <w:rsid w:val="002951A5"/>
    <w:rsid w:val="002954E8"/>
    <w:rsid w:val="00295678"/>
    <w:rsid w:val="0029599B"/>
    <w:rsid w:val="00295C1E"/>
    <w:rsid w:val="00296138"/>
    <w:rsid w:val="00296867"/>
    <w:rsid w:val="00296BDB"/>
    <w:rsid w:val="00297665"/>
    <w:rsid w:val="00297D87"/>
    <w:rsid w:val="00297E3F"/>
    <w:rsid w:val="002A0198"/>
    <w:rsid w:val="002A0745"/>
    <w:rsid w:val="002A075E"/>
    <w:rsid w:val="002A0A7B"/>
    <w:rsid w:val="002A0D0E"/>
    <w:rsid w:val="002A13E1"/>
    <w:rsid w:val="002A1894"/>
    <w:rsid w:val="002A18FB"/>
    <w:rsid w:val="002A1EEB"/>
    <w:rsid w:val="002A2260"/>
    <w:rsid w:val="002A29D8"/>
    <w:rsid w:val="002A3149"/>
    <w:rsid w:val="002A3282"/>
    <w:rsid w:val="002A37AF"/>
    <w:rsid w:val="002A3890"/>
    <w:rsid w:val="002A3EC9"/>
    <w:rsid w:val="002A3F79"/>
    <w:rsid w:val="002A43CB"/>
    <w:rsid w:val="002A514B"/>
    <w:rsid w:val="002A5447"/>
    <w:rsid w:val="002A589A"/>
    <w:rsid w:val="002A59D8"/>
    <w:rsid w:val="002A5A8C"/>
    <w:rsid w:val="002A5BF9"/>
    <w:rsid w:val="002A6174"/>
    <w:rsid w:val="002A6596"/>
    <w:rsid w:val="002A699B"/>
    <w:rsid w:val="002A6ED4"/>
    <w:rsid w:val="002A7A7E"/>
    <w:rsid w:val="002A7FDF"/>
    <w:rsid w:val="002A7FEF"/>
    <w:rsid w:val="002B00C6"/>
    <w:rsid w:val="002B0ED2"/>
    <w:rsid w:val="002B1123"/>
    <w:rsid w:val="002B1860"/>
    <w:rsid w:val="002B2345"/>
    <w:rsid w:val="002B23C5"/>
    <w:rsid w:val="002B283F"/>
    <w:rsid w:val="002B2A0F"/>
    <w:rsid w:val="002B2B28"/>
    <w:rsid w:val="002B2C96"/>
    <w:rsid w:val="002B2CA6"/>
    <w:rsid w:val="002B2DD0"/>
    <w:rsid w:val="002B3741"/>
    <w:rsid w:val="002B3BAC"/>
    <w:rsid w:val="002B3CF1"/>
    <w:rsid w:val="002B42F3"/>
    <w:rsid w:val="002B4581"/>
    <w:rsid w:val="002B483F"/>
    <w:rsid w:val="002B48C2"/>
    <w:rsid w:val="002B4A12"/>
    <w:rsid w:val="002B4EF3"/>
    <w:rsid w:val="002B58AB"/>
    <w:rsid w:val="002B6B3E"/>
    <w:rsid w:val="002B6F62"/>
    <w:rsid w:val="002B75DC"/>
    <w:rsid w:val="002B7909"/>
    <w:rsid w:val="002B7A8C"/>
    <w:rsid w:val="002B7D13"/>
    <w:rsid w:val="002C08EE"/>
    <w:rsid w:val="002C0A18"/>
    <w:rsid w:val="002C0A8D"/>
    <w:rsid w:val="002C0E69"/>
    <w:rsid w:val="002C0F7C"/>
    <w:rsid w:val="002C144D"/>
    <w:rsid w:val="002C1796"/>
    <w:rsid w:val="002C1918"/>
    <w:rsid w:val="002C217D"/>
    <w:rsid w:val="002C24EC"/>
    <w:rsid w:val="002C26AA"/>
    <w:rsid w:val="002C2A63"/>
    <w:rsid w:val="002C3205"/>
    <w:rsid w:val="002C3347"/>
    <w:rsid w:val="002C3551"/>
    <w:rsid w:val="002C3C6B"/>
    <w:rsid w:val="002C3F16"/>
    <w:rsid w:val="002C43B2"/>
    <w:rsid w:val="002C4F9C"/>
    <w:rsid w:val="002C543C"/>
    <w:rsid w:val="002C5ADC"/>
    <w:rsid w:val="002C62C4"/>
    <w:rsid w:val="002C6303"/>
    <w:rsid w:val="002C79DA"/>
    <w:rsid w:val="002C7D9B"/>
    <w:rsid w:val="002D05EA"/>
    <w:rsid w:val="002D08DD"/>
    <w:rsid w:val="002D0BE4"/>
    <w:rsid w:val="002D0D86"/>
    <w:rsid w:val="002D10A7"/>
    <w:rsid w:val="002D140A"/>
    <w:rsid w:val="002D144C"/>
    <w:rsid w:val="002D2310"/>
    <w:rsid w:val="002D2BD4"/>
    <w:rsid w:val="002D3BC0"/>
    <w:rsid w:val="002D4374"/>
    <w:rsid w:val="002D51F1"/>
    <w:rsid w:val="002D5202"/>
    <w:rsid w:val="002D52FA"/>
    <w:rsid w:val="002D5611"/>
    <w:rsid w:val="002D5B43"/>
    <w:rsid w:val="002D5B76"/>
    <w:rsid w:val="002D5CF5"/>
    <w:rsid w:val="002D6319"/>
    <w:rsid w:val="002D6959"/>
    <w:rsid w:val="002D7925"/>
    <w:rsid w:val="002D7CB2"/>
    <w:rsid w:val="002D7F67"/>
    <w:rsid w:val="002E0871"/>
    <w:rsid w:val="002E1231"/>
    <w:rsid w:val="002E1E89"/>
    <w:rsid w:val="002E21BA"/>
    <w:rsid w:val="002E2257"/>
    <w:rsid w:val="002E289F"/>
    <w:rsid w:val="002E2BF1"/>
    <w:rsid w:val="002E380B"/>
    <w:rsid w:val="002E389C"/>
    <w:rsid w:val="002E3A8B"/>
    <w:rsid w:val="002E3D4E"/>
    <w:rsid w:val="002E4587"/>
    <w:rsid w:val="002E45A3"/>
    <w:rsid w:val="002E4819"/>
    <w:rsid w:val="002E4A9A"/>
    <w:rsid w:val="002E4F98"/>
    <w:rsid w:val="002E549D"/>
    <w:rsid w:val="002E5B19"/>
    <w:rsid w:val="002E5DD8"/>
    <w:rsid w:val="002E5E33"/>
    <w:rsid w:val="002E5E55"/>
    <w:rsid w:val="002E5F15"/>
    <w:rsid w:val="002E6248"/>
    <w:rsid w:val="002E636B"/>
    <w:rsid w:val="002E6C16"/>
    <w:rsid w:val="002E6CAA"/>
    <w:rsid w:val="002E6D9A"/>
    <w:rsid w:val="002E714A"/>
    <w:rsid w:val="002F02A2"/>
    <w:rsid w:val="002F0D83"/>
    <w:rsid w:val="002F1229"/>
    <w:rsid w:val="002F1495"/>
    <w:rsid w:val="002F1511"/>
    <w:rsid w:val="002F18B5"/>
    <w:rsid w:val="002F1C87"/>
    <w:rsid w:val="002F2185"/>
    <w:rsid w:val="002F226F"/>
    <w:rsid w:val="002F2349"/>
    <w:rsid w:val="002F27C2"/>
    <w:rsid w:val="002F2FEF"/>
    <w:rsid w:val="002F3506"/>
    <w:rsid w:val="002F3765"/>
    <w:rsid w:val="002F436E"/>
    <w:rsid w:val="002F43D2"/>
    <w:rsid w:val="002F4A27"/>
    <w:rsid w:val="002F5016"/>
    <w:rsid w:val="002F5B2F"/>
    <w:rsid w:val="002F6217"/>
    <w:rsid w:val="002F6BD8"/>
    <w:rsid w:val="002F711B"/>
    <w:rsid w:val="002F7BB9"/>
    <w:rsid w:val="002F7E7D"/>
    <w:rsid w:val="00300846"/>
    <w:rsid w:val="003009BB"/>
    <w:rsid w:val="00300C92"/>
    <w:rsid w:val="00300F47"/>
    <w:rsid w:val="0030105D"/>
    <w:rsid w:val="003010C1"/>
    <w:rsid w:val="00301CA9"/>
    <w:rsid w:val="00301CAF"/>
    <w:rsid w:val="0030204A"/>
    <w:rsid w:val="00302666"/>
    <w:rsid w:val="00302721"/>
    <w:rsid w:val="00302FC0"/>
    <w:rsid w:val="003033E7"/>
    <w:rsid w:val="00303710"/>
    <w:rsid w:val="00303F1D"/>
    <w:rsid w:val="003040CA"/>
    <w:rsid w:val="00304263"/>
    <w:rsid w:val="0030437A"/>
    <w:rsid w:val="00304394"/>
    <w:rsid w:val="003048AB"/>
    <w:rsid w:val="00304DF1"/>
    <w:rsid w:val="00304F2D"/>
    <w:rsid w:val="00305341"/>
    <w:rsid w:val="003053B1"/>
    <w:rsid w:val="00305595"/>
    <w:rsid w:val="00305D22"/>
    <w:rsid w:val="00306B68"/>
    <w:rsid w:val="00306BE3"/>
    <w:rsid w:val="0030750C"/>
    <w:rsid w:val="00307D2F"/>
    <w:rsid w:val="0031028F"/>
    <w:rsid w:val="0031031F"/>
    <w:rsid w:val="00310F2A"/>
    <w:rsid w:val="00311237"/>
    <w:rsid w:val="0031134B"/>
    <w:rsid w:val="003113A6"/>
    <w:rsid w:val="00311462"/>
    <w:rsid w:val="003115DF"/>
    <w:rsid w:val="00311ACF"/>
    <w:rsid w:val="003123ED"/>
    <w:rsid w:val="00312598"/>
    <w:rsid w:val="003126BF"/>
    <w:rsid w:val="003127D7"/>
    <w:rsid w:val="00312D9A"/>
    <w:rsid w:val="00313230"/>
    <w:rsid w:val="003137C8"/>
    <w:rsid w:val="00313DBC"/>
    <w:rsid w:val="00313F3F"/>
    <w:rsid w:val="003145B4"/>
    <w:rsid w:val="00314A57"/>
    <w:rsid w:val="00315320"/>
    <w:rsid w:val="00317255"/>
    <w:rsid w:val="0032118F"/>
    <w:rsid w:val="00321289"/>
    <w:rsid w:val="003219D7"/>
    <w:rsid w:val="00321FE4"/>
    <w:rsid w:val="003235AF"/>
    <w:rsid w:val="00323AA5"/>
    <w:rsid w:val="00323CCA"/>
    <w:rsid w:val="003242EE"/>
    <w:rsid w:val="00324F6C"/>
    <w:rsid w:val="003255C3"/>
    <w:rsid w:val="003256D3"/>
    <w:rsid w:val="003256F2"/>
    <w:rsid w:val="00325B08"/>
    <w:rsid w:val="00325C7F"/>
    <w:rsid w:val="00326A09"/>
    <w:rsid w:val="00326AD3"/>
    <w:rsid w:val="00326C3E"/>
    <w:rsid w:val="0032759C"/>
    <w:rsid w:val="00327724"/>
    <w:rsid w:val="00327977"/>
    <w:rsid w:val="00327BF7"/>
    <w:rsid w:val="00330555"/>
    <w:rsid w:val="00330787"/>
    <w:rsid w:val="00330943"/>
    <w:rsid w:val="00330B29"/>
    <w:rsid w:val="0033152A"/>
    <w:rsid w:val="00331769"/>
    <w:rsid w:val="00331959"/>
    <w:rsid w:val="00331EC2"/>
    <w:rsid w:val="00331ECE"/>
    <w:rsid w:val="00332010"/>
    <w:rsid w:val="00332938"/>
    <w:rsid w:val="0033307C"/>
    <w:rsid w:val="00333406"/>
    <w:rsid w:val="00333417"/>
    <w:rsid w:val="00333421"/>
    <w:rsid w:val="00333BE1"/>
    <w:rsid w:val="003340B9"/>
    <w:rsid w:val="00334710"/>
    <w:rsid w:val="00334D45"/>
    <w:rsid w:val="00334DDE"/>
    <w:rsid w:val="0033540A"/>
    <w:rsid w:val="00335508"/>
    <w:rsid w:val="00335837"/>
    <w:rsid w:val="00336119"/>
    <w:rsid w:val="00336709"/>
    <w:rsid w:val="00336788"/>
    <w:rsid w:val="00336C2B"/>
    <w:rsid w:val="00336F03"/>
    <w:rsid w:val="00336F4E"/>
    <w:rsid w:val="00337F4D"/>
    <w:rsid w:val="0034001A"/>
    <w:rsid w:val="00340564"/>
    <w:rsid w:val="003408EA"/>
    <w:rsid w:val="00340B30"/>
    <w:rsid w:val="00340C0D"/>
    <w:rsid w:val="00341201"/>
    <w:rsid w:val="0034130A"/>
    <w:rsid w:val="00341984"/>
    <w:rsid w:val="003419AF"/>
    <w:rsid w:val="00341BED"/>
    <w:rsid w:val="00341CFB"/>
    <w:rsid w:val="00341D88"/>
    <w:rsid w:val="00341F57"/>
    <w:rsid w:val="00342054"/>
    <w:rsid w:val="003421DC"/>
    <w:rsid w:val="0034293F"/>
    <w:rsid w:val="00342A37"/>
    <w:rsid w:val="00342A5D"/>
    <w:rsid w:val="00342CFD"/>
    <w:rsid w:val="00342D7F"/>
    <w:rsid w:val="0034373B"/>
    <w:rsid w:val="00343DD5"/>
    <w:rsid w:val="00343FDA"/>
    <w:rsid w:val="00344066"/>
    <w:rsid w:val="00344414"/>
    <w:rsid w:val="003444F7"/>
    <w:rsid w:val="0034466C"/>
    <w:rsid w:val="003448E0"/>
    <w:rsid w:val="00344E1D"/>
    <w:rsid w:val="00345F10"/>
    <w:rsid w:val="00345F57"/>
    <w:rsid w:val="00346666"/>
    <w:rsid w:val="00346EA7"/>
    <w:rsid w:val="00346FED"/>
    <w:rsid w:val="003472BF"/>
    <w:rsid w:val="0034739D"/>
    <w:rsid w:val="003474A7"/>
    <w:rsid w:val="003475D3"/>
    <w:rsid w:val="0034789F"/>
    <w:rsid w:val="003479BD"/>
    <w:rsid w:val="0035064B"/>
    <w:rsid w:val="00350CAF"/>
    <w:rsid w:val="00351014"/>
    <w:rsid w:val="003510E8"/>
    <w:rsid w:val="00351EBE"/>
    <w:rsid w:val="00352549"/>
    <w:rsid w:val="003528F1"/>
    <w:rsid w:val="0035297D"/>
    <w:rsid w:val="00352CCF"/>
    <w:rsid w:val="00353376"/>
    <w:rsid w:val="00353954"/>
    <w:rsid w:val="00354371"/>
    <w:rsid w:val="00354880"/>
    <w:rsid w:val="0035494C"/>
    <w:rsid w:val="00354E65"/>
    <w:rsid w:val="00355002"/>
    <w:rsid w:val="003552E9"/>
    <w:rsid w:val="0035540D"/>
    <w:rsid w:val="00355754"/>
    <w:rsid w:val="003557EA"/>
    <w:rsid w:val="0035592C"/>
    <w:rsid w:val="00355977"/>
    <w:rsid w:val="0035654B"/>
    <w:rsid w:val="003568E0"/>
    <w:rsid w:val="003569D9"/>
    <w:rsid w:val="00356B55"/>
    <w:rsid w:val="00356C2C"/>
    <w:rsid w:val="0035757E"/>
    <w:rsid w:val="00357DAD"/>
    <w:rsid w:val="00357E2D"/>
    <w:rsid w:val="00357EF3"/>
    <w:rsid w:val="00360187"/>
    <w:rsid w:val="00360314"/>
    <w:rsid w:val="00360334"/>
    <w:rsid w:val="00360A7E"/>
    <w:rsid w:val="003612D1"/>
    <w:rsid w:val="00361CCF"/>
    <w:rsid w:val="003622A7"/>
    <w:rsid w:val="0036236C"/>
    <w:rsid w:val="003629E6"/>
    <w:rsid w:val="00362B24"/>
    <w:rsid w:val="00362CA9"/>
    <w:rsid w:val="00363515"/>
    <w:rsid w:val="00363CD0"/>
    <w:rsid w:val="00364730"/>
    <w:rsid w:val="0036475C"/>
    <w:rsid w:val="003647D9"/>
    <w:rsid w:val="00364E05"/>
    <w:rsid w:val="003652D1"/>
    <w:rsid w:val="003655AA"/>
    <w:rsid w:val="003655F8"/>
    <w:rsid w:val="00365F15"/>
    <w:rsid w:val="0036635E"/>
    <w:rsid w:val="003665AC"/>
    <w:rsid w:val="0036663A"/>
    <w:rsid w:val="00366961"/>
    <w:rsid w:val="00367641"/>
    <w:rsid w:val="003677E1"/>
    <w:rsid w:val="00367A28"/>
    <w:rsid w:val="00367D60"/>
    <w:rsid w:val="0037012D"/>
    <w:rsid w:val="00370281"/>
    <w:rsid w:val="00370479"/>
    <w:rsid w:val="00370620"/>
    <w:rsid w:val="0037090C"/>
    <w:rsid w:val="00370D27"/>
    <w:rsid w:val="00370D89"/>
    <w:rsid w:val="003710AE"/>
    <w:rsid w:val="0037125B"/>
    <w:rsid w:val="003715B2"/>
    <w:rsid w:val="003717D2"/>
    <w:rsid w:val="00371987"/>
    <w:rsid w:val="003729AB"/>
    <w:rsid w:val="00373543"/>
    <w:rsid w:val="003739F0"/>
    <w:rsid w:val="00373DD4"/>
    <w:rsid w:val="00373F22"/>
    <w:rsid w:val="00374331"/>
    <w:rsid w:val="00374A21"/>
    <w:rsid w:val="00374CAA"/>
    <w:rsid w:val="00375B3C"/>
    <w:rsid w:val="00375BC4"/>
    <w:rsid w:val="00375FC0"/>
    <w:rsid w:val="00376077"/>
    <w:rsid w:val="003761D7"/>
    <w:rsid w:val="00376656"/>
    <w:rsid w:val="003766A6"/>
    <w:rsid w:val="00376728"/>
    <w:rsid w:val="00376A37"/>
    <w:rsid w:val="00376FCA"/>
    <w:rsid w:val="00377628"/>
    <w:rsid w:val="003779BC"/>
    <w:rsid w:val="00377D1D"/>
    <w:rsid w:val="00380070"/>
    <w:rsid w:val="003803D6"/>
    <w:rsid w:val="00380DFA"/>
    <w:rsid w:val="00380E7A"/>
    <w:rsid w:val="003811E2"/>
    <w:rsid w:val="00381226"/>
    <w:rsid w:val="00381AFF"/>
    <w:rsid w:val="00381D13"/>
    <w:rsid w:val="003822DA"/>
    <w:rsid w:val="00382782"/>
    <w:rsid w:val="003837C5"/>
    <w:rsid w:val="00383AEF"/>
    <w:rsid w:val="00384F19"/>
    <w:rsid w:val="00385587"/>
    <w:rsid w:val="003859BE"/>
    <w:rsid w:val="00385F87"/>
    <w:rsid w:val="00386342"/>
    <w:rsid w:val="003867D7"/>
    <w:rsid w:val="00386B98"/>
    <w:rsid w:val="00387164"/>
    <w:rsid w:val="00387369"/>
    <w:rsid w:val="003876E0"/>
    <w:rsid w:val="00387A91"/>
    <w:rsid w:val="003902B3"/>
    <w:rsid w:val="00390548"/>
    <w:rsid w:val="00390740"/>
    <w:rsid w:val="00390774"/>
    <w:rsid w:val="003909B4"/>
    <w:rsid w:val="00391075"/>
    <w:rsid w:val="00391B65"/>
    <w:rsid w:val="00391D51"/>
    <w:rsid w:val="00391E3D"/>
    <w:rsid w:val="00391EC0"/>
    <w:rsid w:val="003920AA"/>
    <w:rsid w:val="00392410"/>
    <w:rsid w:val="00392A2B"/>
    <w:rsid w:val="00392E65"/>
    <w:rsid w:val="003932B0"/>
    <w:rsid w:val="003934B3"/>
    <w:rsid w:val="00393513"/>
    <w:rsid w:val="00393523"/>
    <w:rsid w:val="00393866"/>
    <w:rsid w:val="00393E5C"/>
    <w:rsid w:val="00394797"/>
    <w:rsid w:val="00394856"/>
    <w:rsid w:val="00394ACC"/>
    <w:rsid w:val="0039556E"/>
    <w:rsid w:val="0039597D"/>
    <w:rsid w:val="00395E07"/>
    <w:rsid w:val="003966F0"/>
    <w:rsid w:val="00396E08"/>
    <w:rsid w:val="00396EEC"/>
    <w:rsid w:val="00396EFC"/>
    <w:rsid w:val="003971E2"/>
    <w:rsid w:val="00397419"/>
    <w:rsid w:val="003975B5"/>
    <w:rsid w:val="003975C5"/>
    <w:rsid w:val="003975E7"/>
    <w:rsid w:val="003976CE"/>
    <w:rsid w:val="00397812"/>
    <w:rsid w:val="00397819"/>
    <w:rsid w:val="00397C49"/>
    <w:rsid w:val="003A0743"/>
    <w:rsid w:val="003A08BC"/>
    <w:rsid w:val="003A0A42"/>
    <w:rsid w:val="003A0D52"/>
    <w:rsid w:val="003A0FF7"/>
    <w:rsid w:val="003A17B8"/>
    <w:rsid w:val="003A1EAA"/>
    <w:rsid w:val="003A2367"/>
    <w:rsid w:val="003A2665"/>
    <w:rsid w:val="003A2774"/>
    <w:rsid w:val="003A2B61"/>
    <w:rsid w:val="003A2C82"/>
    <w:rsid w:val="003A2DA7"/>
    <w:rsid w:val="003A2E29"/>
    <w:rsid w:val="003A3088"/>
    <w:rsid w:val="003A358E"/>
    <w:rsid w:val="003A3720"/>
    <w:rsid w:val="003A3A38"/>
    <w:rsid w:val="003A3C81"/>
    <w:rsid w:val="003A4075"/>
    <w:rsid w:val="003A407D"/>
    <w:rsid w:val="003A4E9A"/>
    <w:rsid w:val="003A50B8"/>
    <w:rsid w:val="003A50DD"/>
    <w:rsid w:val="003A52C0"/>
    <w:rsid w:val="003A55BB"/>
    <w:rsid w:val="003A5A06"/>
    <w:rsid w:val="003A6149"/>
    <w:rsid w:val="003A6237"/>
    <w:rsid w:val="003A64D3"/>
    <w:rsid w:val="003A6554"/>
    <w:rsid w:val="003A6A2D"/>
    <w:rsid w:val="003A6EF8"/>
    <w:rsid w:val="003A7524"/>
    <w:rsid w:val="003B003D"/>
    <w:rsid w:val="003B00AF"/>
    <w:rsid w:val="003B013E"/>
    <w:rsid w:val="003B0175"/>
    <w:rsid w:val="003B02E6"/>
    <w:rsid w:val="003B086E"/>
    <w:rsid w:val="003B0E71"/>
    <w:rsid w:val="003B0F25"/>
    <w:rsid w:val="003B101A"/>
    <w:rsid w:val="003B2088"/>
    <w:rsid w:val="003B23E4"/>
    <w:rsid w:val="003B25D2"/>
    <w:rsid w:val="003B2CF4"/>
    <w:rsid w:val="003B2DD0"/>
    <w:rsid w:val="003B31A7"/>
    <w:rsid w:val="003B329F"/>
    <w:rsid w:val="003B39C7"/>
    <w:rsid w:val="003B40C1"/>
    <w:rsid w:val="003B432A"/>
    <w:rsid w:val="003B44C7"/>
    <w:rsid w:val="003B4515"/>
    <w:rsid w:val="003B46C4"/>
    <w:rsid w:val="003B4A16"/>
    <w:rsid w:val="003B4D7D"/>
    <w:rsid w:val="003B4D82"/>
    <w:rsid w:val="003B4F23"/>
    <w:rsid w:val="003B5211"/>
    <w:rsid w:val="003B5B94"/>
    <w:rsid w:val="003B5C11"/>
    <w:rsid w:val="003B5FB0"/>
    <w:rsid w:val="003B60F7"/>
    <w:rsid w:val="003B6104"/>
    <w:rsid w:val="003B61F5"/>
    <w:rsid w:val="003B6230"/>
    <w:rsid w:val="003B631A"/>
    <w:rsid w:val="003B6380"/>
    <w:rsid w:val="003B68E7"/>
    <w:rsid w:val="003B7680"/>
    <w:rsid w:val="003B7A13"/>
    <w:rsid w:val="003B7C91"/>
    <w:rsid w:val="003C0200"/>
    <w:rsid w:val="003C022C"/>
    <w:rsid w:val="003C066C"/>
    <w:rsid w:val="003C07DA"/>
    <w:rsid w:val="003C09EB"/>
    <w:rsid w:val="003C1D84"/>
    <w:rsid w:val="003C1D97"/>
    <w:rsid w:val="003C1F72"/>
    <w:rsid w:val="003C2026"/>
    <w:rsid w:val="003C307C"/>
    <w:rsid w:val="003C323F"/>
    <w:rsid w:val="003C34A5"/>
    <w:rsid w:val="003C3BBA"/>
    <w:rsid w:val="003C3D04"/>
    <w:rsid w:val="003C3D27"/>
    <w:rsid w:val="003C3D42"/>
    <w:rsid w:val="003C3EA0"/>
    <w:rsid w:val="003C4352"/>
    <w:rsid w:val="003C4408"/>
    <w:rsid w:val="003C447A"/>
    <w:rsid w:val="003C4C8F"/>
    <w:rsid w:val="003C5187"/>
    <w:rsid w:val="003C59D8"/>
    <w:rsid w:val="003C6593"/>
    <w:rsid w:val="003C6A7C"/>
    <w:rsid w:val="003C71AC"/>
    <w:rsid w:val="003C71C7"/>
    <w:rsid w:val="003C755B"/>
    <w:rsid w:val="003C7E3F"/>
    <w:rsid w:val="003D0049"/>
    <w:rsid w:val="003D07B4"/>
    <w:rsid w:val="003D09B8"/>
    <w:rsid w:val="003D0C39"/>
    <w:rsid w:val="003D1115"/>
    <w:rsid w:val="003D12D5"/>
    <w:rsid w:val="003D14C6"/>
    <w:rsid w:val="003D1522"/>
    <w:rsid w:val="003D157F"/>
    <w:rsid w:val="003D17E6"/>
    <w:rsid w:val="003D1A78"/>
    <w:rsid w:val="003D1C6A"/>
    <w:rsid w:val="003D1EF5"/>
    <w:rsid w:val="003D2493"/>
    <w:rsid w:val="003D262F"/>
    <w:rsid w:val="003D2D89"/>
    <w:rsid w:val="003D2E0B"/>
    <w:rsid w:val="003D3563"/>
    <w:rsid w:val="003D36F9"/>
    <w:rsid w:val="003D3E6A"/>
    <w:rsid w:val="003D3FD8"/>
    <w:rsid w:val="003D43BD"/>
    <w:rsid w:val="003D453F"/>
    <w:rsid w:val="003D4886"/>
    <w:rsid w:val="003D48D1"/>
    <w:rsid w:val="003D5492"/>
    <w:rsid w:val="003D5625"/>
    <w:rsid w:val="003D5822"/>
    <w:rsid w:val="003D5A8B"/>
    <w:rsid w:val="003D5ED0"/>
    <w:rsid w:val="003D61CB"/>
    <w:rsid w:val="003D66CE"/>
    <w:rsid w:val="003D6A03"/>
    <w:rsid w:val="003D6E4F"/>
    <w:rsid w:val="003D7ADD"/>
    <w:rsid w:val="003E026E"/>
    <w:rsid w:val="003E0F08"/>
    <w:rsid w:val="003E1AC3"/>
    <w:rsid w:val="003E1D1A"/>
    <w:rsid w:val="003E25F9"/>
    <w:rsid w:val="003E2B6A"/>
    <w:rsid w:val="003E3723"/>
    <w:rsid w:val="003E3894"/>
    <w:rsid w:val="003E38FB"/>
    <w:rsid w:val="003E4053"/>
    <w:rsid w:val="003E417B"/>
    <w:rsid w:val="003E451E"/>
    <w:rsid w:val="003E45B8"/>
    <w:rsid w:val="003E4827"/>
    <w:rsid w:val="003E52E8"/>
    <w:rsid w:val="003E5668"/>
    <w:rsid w:val="003E58E5"/>
    <w:rsid w:val="003E5FDB"/>
    <w:rsid w:val="003E6003"/>
    <w:rsid w:val="003E6087"/>
    <w:rsid w:val="003E60E9"/>
    <w:rsid w:val="003E612C"/>
    <w:rsid w:val="003E6D76"/>
    <w:rsid w:val="003E6F67"/>
    <w:rsid w:val="003E745D"/>
    <w:rsid w:val="003F0609"/>
    <w:rsid w:val="003F07B7"/>
    <w:rsid w:val="003F0884"/>
    <w:rsid w:val="003F0B60"/>
    <w:rsid w:val="003F0E46"/>
    <w:rsid w:val="003F19B0"/>
    <w:rsid w:val="003F1A69"/>
    <w:rsid w:val="003F1B88"/>
    <w:rsid w:val="003F1C9E"/>
    <w:rsid w:val="003F1E4A"/>
    <w:rsid w:val="003F1ED1"/>
    <w:rsid w:val="003F2A0E"/>
    <w:rsid w:val="003F2F79"/>
    <w:rsid w:val="003F32CC"/>
    <w:rsid w:val="003F3635"/>
    <w:rsid w:val="003F3639"/>
    <w:rsid w:val="003F3827"/>
    <w:rsid w:val="003F3F92"/>
    <w:rsid w:val="003F430E"/>
    <w:rsid w:val="003F46B5"/>
    <w:rsid w:val="003F47E1"/>
    <w:rsid w:val="003F4B94"/>
    <w:rsid w:val="003F4D3E"/>
    <w:rsid w:val="003F594E"/>
    <w:rsid w:val="003F5F46"/>
    <w:rsid w:val="003F634E"/>
    <w:rsid w:val="003F67D9"/>
    <w:rsid w:val="003F727D"/>
    <w:rsid w:val="003F73C0"/>
    <w:rsid w:val="003F7FE6"/>
    <w:rsid w:val="00400CAB"/>
    <w:rsid w:val="00400ED0"/>
    <w:rsid w:val="004016EC"/>
    <w:rsid w:val="00401AB8"/>
    <w:rsid w:val="00401AD8"/>
    <w:rsid w:val="00401B1C"/>
    <w:rsid w:val="00402435"/>
    <w:rsid w:val="004024E2"/>
    <w:rsid w:val="00403086"/>
    <w:rsid w:val="004030C1"/>
    <w:rsid w:val="00403A3C"/>
    <w:rsid w:val="00403D7F"/>
    <w:rsid w:val="00403ECA"/>
    <w:rsid w:val="004041A0"/>
    <w:rsid w:val="004046D5"/>
    <w:rsid w:val="004046F6"/>
    <w:rsid w:val="0040475A"/>
    <w:rsid w:val="00404826"/>
    <w:rsid w:val="00404DA1"/>
    <w:rsid w:val="0040501B"/>
    <w:rsid w:val="00405476"/>
    <w:rsid w:val="00405D24"/>
    <w:rsid w:val="00406AC6"/>
    <w:rsid w:val="004071D3"/>
    <w:rsid w:val="00407822"/>
    <w:rsid w:val="004078DC"/>
    <w:rsid w:val="00407C72"/>
    <w:rsid w:val="00407FDF"/>
    <w:rsid w:val="004100D0"/>
    <w:rsid w:val="0041039A"/>
    <w:rsid w:val="0041041A"/>
    <w:rsid w:val="00410D9D"/>
    <w:rsid w:val="0041115B"/>
    <w:rsid w:val="004112F9"/>
    <w:rsid w:val="00411537"/>
    <w:rsid w:val="004115E4"/>
    <w:rsid w:val="004117BD"/>
    <w:rsid w:val="00412051"/>
    <w:rsid w:val="00412061"/>
    <w:rsid w:val="00412609"/>
    <w:rsid w:val="00412620"/>
    <w:rsid w:val="00412ACA"/>
    <w:rsid w:val="00412B3E"/>
    <w:rsid w:val="00412EB3"/>
    <w:rsid w:val="00413DCF"/>
    <w:rsid w:val="00414090"/>
    <w:rsid w:val="00414268"/>
    <w:rsid w:val="00414404"/>
    <w:rsid w:val="00414823"/>
    <w:rsid w:val="00414934"/>
    <w:rsid w:val="00414C1E"/>
    <w:rsid w:val="00415187"/>
    <w:rsid w:val="0041592B"/>
    <w:rsid w:val="004161BF"/>
    <w:rsid w:val="004162FA"/>
    <w:rsid w:val="0041632B"/>
    <w:rsid w:val="00416438"/>
    <w:rsid w:val="0041667B"/>
    <w:rsid w:val="00416786"/>
    <w:rsid w:val="004170FB"/>
    <w:rsid w:val="00417713"/>
    <w:rsid w:val="004178DB"/>
    <w:rsid w:val="0042008C"/>
    <w:rsid w:val="00420BC2"/>
    <w:rsid w:val="00421EBB"/>
    <w:rsid w:val="00422575"/>
    <w:rsid w:val="004226F3"/>
    <w:rsid w:val="004228DC"/>
    <w:rsid w:val="0042299D"/>
    <w:rsid w:val="00422BFF"/>
    <w:rsid w:val="004231C0"/>
    <w:rsid w:val="00424073"/>
    <w:rsid w:val="0042413C"/>
    <w:rsid w:val="004248AC"/>
    <w:rsid w:val="00424A1C"/>
    <w:rsid w:val="00424D37"/>
    <w:rsid w:val="00424DAB"/>
    <w:rsid w:val="00425141"/>
    <w:rsid w:val="00425546"/>
    <w:rsid w:val="004259C7"/>
    <w:rsid w:val="00425AD3"/>
    <w:rsid w:val="00425BC7"/>
    <w:rsid w:val="00425D6B"/>
    <w:rsid w:val="00426043"/>
    <w:rsid w:val="004265A4"/>
    <w:rsid w:val="00426AA3"/>
    <w:rsid w:val="00427972"/>
    <w:rsid w:val="00427AD9"/>
    <w:rsid w:val="00427AE4"/>
    <w:rsid w:val="00427C1E"/>
    <w:rsid w:val="00427D42"/>
    <w:rsid w:val="00427E60"/>
    <w:rsid w:val="00430C4C"/>
    <w:rsid w:val="00430E7B"/>
    <w:rsid w:val="00431279"/>
    <w:rsid w:val="0043139C"/>
    <w:rsid w:val="004317B5"/>
    <w:rsid w:val="00432025"/>
    <w:rsid w:val="00432035"/>
    <w:rsid w:val="00433318"/>
    <w:rsid w:val="0043387C"/>
    <w:rsid w:val="00433B4C"/>
    <w:rsid w:val="00433FA0"/>
    <w:rsid w:val="0043406E"/>
    <w:rsid w:val="00434103"/>
    <w:rsid w:val="00434405"/>
    <w:rsid w:val="00434750"/>
    <w:rsid w:val="004349B9"/>
    <w:rsid w:val="00434B2A"/>
    <w:rsid w:val="00434E30"/>
    <w:rsid w:val="004353E2"/>
    <w:rsid w:val="00435725"/>
    <w:rsid w:val="004361BD"/>
    <w:rsid w:val="004363FC"/>
    <w:rsid w:val="004367A4"/>
    <w:rsid w:val="004375BA"/>
    <w:rsid w:val="00437964"/>
    <w:rsid w:val="00437DD0"/>
    <w:rsid w:val="00437DFD"/>
    <w:rsid w:val="00437EF3"/>
    <w:rsid w:val="00440280"/>
    <w:rsid w:val="00440C10"/>
    <w:rsid w:val="0044121B"/>
    <w:rsid w:val="00441600"/>
    <w:rsid w:val="004420D0"/>
    <w:rsid w:val="00442247"/>
    <w:rsid w:val="00442483"/>
    <w:rsid w:val="0044283E"/>
    <w:rsid w:val="00442AC4"/>
    <w:rsid w:val="00442D6D"/>
    <w:rsid w:val="00442F88"/>
    <w:rsid w:val="00443254"/>
    <w:rsid w:val="004433A7"/>
    <w:rsid w:val="00443901"/>
    <w:rsid w:val="00443D37"/>
    <w:rsid w:val="004443BA"/>
    <w:rsid w:val="004447C9"/>
    <w:rsid w:val="00444DD5"/>
    <w:rsid w:val="00444E53"/>
    <w:rsid w:val="00444F15"/>
    <w:rsid w:val="00445266"/>
    <w:rsid w:val="00445D07"/>
    <w:rsid w:val="00445E53"/>
    <w:rsid w:val="00445F4A"/>
    <w:rsid w:val="00446379"/>
    <w:rsid w:val="004463EE"/>
    <w:rsid w:val="00446632"/>
    <w:rsid w:val="00446ACF"/>
    <w:rsid w:val="00446BB2"/>
    <w:rsid w:val="00447095"/>
    <w:rsid w:val="004471ED"/>
    <w:rsid w:val="004473CB"/>
    <w:rsid w:val="004476DC"/>
    <w:rsid w:val="00447AEF"/>
    <w:rsid w:val="00450177"/>
    <w:rsid w:val="004501AA"/>
    <w:rsid w:val="00450301"/>
    <w:rsid w:val="00450393"/>
    <w:rsid w:val="00450B2F"/>
    <w:rsid w:val="00452914"/>
    <w:rsid w:val="00452A11"/>
    <w:rsid w:val="00452EB3"/>
    <w:rsid w:val="0045422F"/>
    <w:rsid w:val="004543CF"/>
    <w:rsid w:val="00454556"/>
    <w:rsid w:val="00455004"/>
    <w:rsid w:val="00455844"/>
    <w:rsid w:val="00455F54"/>
    <w:rsid w:val="004560D4"/>
    <w:rsid w:val="0045649F"/>
    <w:rsid w:val="00456833"/>
    <w:rsid w:val="00457229"/>
    <w:rsid w:val="004572C1"/>
    <w:rsid w:val="00457BD6"/>
    <w:rsid w:val="00457C39"/>
    <w:rsid w:val="00457CED"/>
    <w:rsid w:val="00457DBD"/>
    <w:rsid w:val="00457F50"/>
    <w:rsid w:val="004601DC"/>
    <w:rsid w:val="004601F7"/>
    <w:rsid w:val="00460897"/>
    <w:rsid w:val="00460932"/>
    <w:rsid w:val="00460C80"/>
    <w:rsid w:val="004611CF"/>
    <w:rsid w:val="0046151A"/>
    <w:rsid w:val="004615B7"/>
    <w:rsid w:val="00461E34"/>
    <w:rsid w:val="00461EC4"/>
    <w:rsid w:val="00462797"/>
    <w:rsid w:val="004627B3"/>
    <w:rsid w:val="0046299E"/>
    <w:rsid w:val="00462CFD"/>
    <w:rsid w:val="00462F70"/>
    <w:rsid w:val="00463318"/>
    <w:rsid w:val="0046351F"/>
    <w:rsid w:val="00463855"/>
    <w:rsid w:val="00463D03"/>
    <w:rsid w:val="00463D7A"/>
    <w:rsid w:val="00464604"/>
    <w:rsid w:val="00464651"/>
    <w:rsid w:val="0046483C"/>
    <w:rsid w:val="00464AE9"/>
    <w:rsid w:val="00464F1B"/>
    <w:rsid w:val="00465619"/>
    <w:rsid w:val="00465642"/>
    <w:rsid w:val="00465809"/>
    <w:rsid w:val="004659B2"/>
    <w:rsid w:val="00465A79"/>
    <w:rsid w:val="00465B34"/>
    <w:rsid w:val="00465D1F"/>
    <w:rsid w:val="00465FBD"/>
    <w:rsid w:val="0046614A"/>
    <w:rsid w:val="00466331"/>
    <w:rsid w:val="004663AE"/>
    <w:rsid w:val="0046655F"/>
    <w:rsid w:val="0046662F"/>
    <w:rsid w:val="0046691D"/>
    <w:rsid w:val="00466ABB"/>
    <w:rsid w:val="00466C3E"/>
    <w:rsid w:val="00466C78"/>
    <w:rsid w:val="0046748F"/>
    <w:rsid w:val="004676DA"/>
    <w:rsid w:val="00467B66"/>
    <w:rsid w:val="00467D1C"/>
    <w:rsid w:val="00470177"/>
    <w:rsid w:val="004703A0"/>
    <w:rsid w:val="0047049D"/>
    <w:rsid w:val="00470B8C"/>
    <w:rsid w:val="00470F46"/>
    <w:rsid w:val="0047124C"/>
    <w:rsid w:val="0047182C"/>
    <w:rsid w:val="00471833"/>
    <w:rsid w:val="00471B51"/>
    <w:rsid w:val="00471CD4"/>
    <w:rsid w:val="0047213A"/>
    <w:rsid w:val="0047261A"/>
    <w:rsid w:val="00472F42"/>
    <w:rsid w:val="0047328D"/>
    <w:rsid w:val="00473350"/>
    <w:rsid w:val="004733DD"/>
    <w:rsid w:val="0047353B"/>
    <w:rsid w:val="0047382E"/>
    <w:rsid w:val="00473C22"/>
    <w:rsid w:val="00473CB4"/>
    <w:rsid w:val="00473E9D"/>
    <w:rsid w:val="004744FC"/>
    <w:rsid w:val="00474581"/>
    <w:rsid w:val="0047476D"/>
    <w:rsid w:val="00474B8B"/>
    <w:rsid w:val="00474B93"/>
    <w:rsid w:val="00475257"/>
    <w:rsid w:val="0047581A"/>
    <w:rsid w:val="004759F0"/>
    <w:rsid w:val="004762F1"/>
    <w:rsid w:val="0047686C"/>
    <w:rsid w:val="00476DC6"/>
    <w:rsid w:val="00477389"/>
    <w:rsid w:val="00477624"/>
    <w:rsid w:val="00480456"/>
    <w:rsid w:val="0048121B"/>
    <w:rsid w:val="004813A6"/>
    <w:rsid w:val="00481721"/>
    <w:rsid w:val="0048181E"/>
    <w:rsid w:val="00481D1F"/>
    <w:rsid w:val="00482BA0"/>
    <w:rsid w:val="004833D9"/>
    <w:rsid w:val="00483D6C"/>
    <w:rsid w:val="004847DB"/>
    <w:rsid w:val="00485CBE"/>
    <w:rsid w:val="00485F81"/>
    <w:rsid w:val="00486169"/>
    <w:rsid w:val="004861DE"/>
    <w:rsid w:val="004864E4"/>
    <w:rsid w:val="00486571"/>
    <w:rsid w:val="004867F6"/>
    <w:rsid w:val="00486A3A"/>
    <w:rsid w:val="00486A68"/>
    <w:rsid w:val="00486BD9"/>
    <w:rsid w:val="00486C09"/>
    <w:rsid w:val="004876C3"/>
    <w:rsid w:val="0048778C"/>
    <w:rsid w:val="00487F5A"/>
    <w:rsid w:val="00487F63"/>
    <w:rsid w:val="004900A5"/>
    <w:rsid w:val="00490239"/>
    <w:rsid w:val="00490577"/>
    <w:rsid w:val="00490771"/>
    <w:rsid w:val="00490BEC"/>
    <w:rsid w:val="00490CAC"/>
    <w:rsid w:val="004914CF"/>
    <w:rsid w:val="0049169F"/>
    <w:rsid w:val="0049177C"/>
    <w:rsid w:val="00491A59"/>
    <w:rsid w:val="00491C29"/>
    <w:rsid w:val="00491DD7"/>
    <w:rsid w:val="00492C32"/>
    <w:rsid w:val="00492D0E"/>
    <w:rsid w:val="0049338E"/>
    <w:rsid w:val="00493606"/>
    <w:rsid w:val="004938CF"/>
    <w:rsid w:val="00493CB4"/>
    <w:rsid w:val="004943FB"/>
    <w:rsid w:val="004944F3"/>
    <w:rsid w:val="00494BDF"/>
    <w:rsid w:val="00495400"/>
    <w:rsid w:val="004956C2"/>
    <w:rsid w:val="00495E6A"/>
    <w:rsid w:val="0049647A"/>
    <w:rsid w:val="00496DA6"/>
    <w:rsid w:val="00497717"/>
    <w:rsid w:val="004A0565"/>
    <w:rsid w:val="004A070B"/>
    <w:rsid w:val="004A0BB9"/>
    <w:rsid w:val="004A0E49"/>
    <w:rsid w:val="004A15E7"/>
    <w:rsid w:val="004A18F6"/>
    <w:rsid w:val="004A23D5"/>
    <w:rsid w:val="004A2E40"/>
    <w:rsid w:val="004A3139"/>
    <w:rsid w:val="004A314A"/>
    <w:rsid w:val="004A3D9B"/>
    <w:rsid w:val="004A4028"/>
    <w:rsid w:val="004A4B3A"/>
    <w:rsid w:val="004A54E0"/>
    <w:rsid w:val="004A58F6"/>
    <w:rsid w:val="004A60AD"/>
    <w:rsid w:val="004A6AC3"/>
    <w:rsid w:val="004A7413"/>
    <w:rsid w:val="004A749B"/>
    <w:rsid w:val="004B00F9"/>
    <w:rsid w:val="004B045F"/>
    <w:rsid w:val="004B0F77"/>
    <w:rsid w:val="004B14FA"/>
    <w:rsid w:val="004B15BD"/>
    <w:rsid w:val="004B1FB3"/>
    <w:rsid w:val="004B2E37"/>
    <w:rsid w:val="004B3686"/>
    <w:rsid w:val="004B3F03"/>
    <w:rsid w:val="004B404C"/>
    <w:rsid w:val="004B44BE"/>
    <w:rsid w:val="004B5D52"/>
    <w:rsid w:val="004B674D"/>
    <w:rsid w:val="004B72D4"/>
    <w:rsid w:val="004B7369"/>
    <w:rsid w:val="004B7432"/>
    <w:rsid w:val="004B75AB"/>
    <w:rsid w:val="004B76EC"/>
    <w:rsid w:val="004B7A83"/>
    <w:rsid w:val="004B7BB1"/>
    <w:rsid w:val="004C03A5"/>
    <w:rsid w:val="004C03BD"/>
    <w:rsid w:val="004C0A6E"/>
    <w:rsid w:val="004C0C0D"/>
    <w:rsid w:val="004C16A6"/>
    <w:rsid w:val="004C1FF0"/>
    <w:rsid w:val="004C21A9"/>
    <w:rsid w:val="004C257C"/>
    <w:rsid w:val="004C3605"/>
    <w:rsid w:val="004C3715"/>
    <w:rsid w:val="004C3C4B"/>
    <w:rsid w:val="004C4145"/>
    <w:rsid w:val="004C4820"/>
    <w:rsid w:val="004C53D5"/>
    <w:rsid w:val="004C54AE"/>
    <w:rsid w:val="004C5CE9"/>
    <w:rsid w:val="004C6294"/>
    <w:rsid w:val="004C636E"/>
    <w:rsid w:val="004C6673"/>
    <w:rsid w:val="004C6BA6"/>
    <w:rsid w:val="004C7733"/>
    <w:rsid w:val="004C7C0F"/>
    <w:rsid w:val="004C7F27"/>
    <w:rsid w:val="004D098F"/>
    <w:rsid w:val="004D0A82"/>
    <w:rsid w:val="004D0BE7"/>
    <w:rsid w:val="004D16F7"/>
    <w:rsid w:val="004D1708"/>
    <w:rsid w:val="004D19AF"/>
    <w:rsid w:val="004D2173"/>
    <w:rsid w:val="004D2511"/>
    <w:rsid w:val="004D25A9"/>
    <w:rsid w:val="004D25D1"/>
    <w:rsid w:val="004D278C"/>
    <w:rsid w:val="004D27AD"/>
    <w:rsid w:val="004D2C64"/>
    <w:rsid w:val="004D3588"/>
    <w:rsid w:val="004D35D9"/>
    <w:rsid w:val="004D38EA"/>
    <w:rsid w:val="004D3945"/>
    <w:rsid w:val="004D3B1A"/>
    <w:rsid w:val="004D3DA1"/>
    <w:rsid w:val="004D409C"/>
    <w:rsid w:val="004D41D3"/>
    <w:rsid w:val="004D4938"/>
    <w:rsid w:val="004D4F85"/>
    <w:rsid w:val="004D5D3B"/>
    <w:rsid w:val="004D6127"/>
    <w:rsid w:val="004D6396"/>
    <w:rsid w:val="004D63DE"/>
    <w:rsid w:val="004D6486"/>
    <w:rsid w:val="004D6949"/>
    <w:rsid w:val="004D6E44"/>
    <w:rsid w:val="004D71E5"/>
    <w:rsid w:val="004D7821"/>
    <w:rsid w:val="004D7A9F"/>
    <w:rsid w:val="004E00DA"/>
    <w:rsid w:val="004E0908"/>
    <w:rsid w:val="004E0F01"/>
    <w:rsid w:val="004E121B"/>
    <w:rsid w:val="004E1E33"/>
    <w:rsid w:val="004E202F"/>
    <w:rsid w:val="004E2080"/>
    <w:rsid w:val="004E21FF"/>
    <w:rsid w:val="004E2516"/>
    <w:rsid w:val="004E30B2"/>
    <w:rsid w:val="004E350D"/>
    <w:rsid w:val="004E36D5"/>
    <w:rsid w:val="004E379A"/>
    <w:rsid w:val="004E3D0B"/>
    <w:rsid w:val="004E3DE2"/>
    <w:rsid w:val="004E4077"/>
    <w:rsid w:val="004E408A"/>
    <w:rsid w:val="004E4665"/>
    <w:rsid w:val="004E4E8F"/>
    <w:rsid w:val="004E50F1"/>
    <w:rsid w:val="004E59A9"/>
    <w:rsid w:val="004E5D4E"/>
    <w:rsid w:val="004E5D94"/>
    <w:rsid w:val="004E5DBB"/>
    <w:rsid w:val="004E5EB3"/>
    <w:rsid w:val="004E5EFC"/>
    <w:rsid w:val="004E6318"/>
    <w:rsid w:val="004E67F8"/>
    <w:rsid w:val="004E6DE6"/>
    <w:rsid w:val="004E6F8D"/>
    <w:rsid w:val="004E731C"/>
    <w:rsid w:val="004E7B73"/>
    <w:rsid w:val="004E7F35"/>
    <w:rsid w:val="004F05AC"/>
    <w:rsid w:val="004F08EA"/>
    <w:rsid w:val="004F0B01"/>
    <w:rsid w:val="004F132E"/>
    <w:rsid w:val="004F1506"/>
    <w:rsid w:val="004F170E"/>
    <w:rsid w:val="004F1AB2"/>
    <w:rsid w:val="004F23BF"/>
    <w:rsid w:val="004F2C42"/>
    <w:rsid w:val="004F2F9A"/>
    <w:rsid w:val="004F356B"/>
    <w:rsid w:val="004F3947"/>
    <w:rsid w:val="004F3D32"/>
    <w:rsid w:val="004F43B2"/>
    <w:rsid w:val="004F4915"/>
    <w:rsid w:val="004F4A4A"/>
    <w:rsid w:val="004F4A96"/>
    <w:rsid w:val="004F4AB2"/>
    <w:rsid w:val="004F4AD2"/>
    <w:rsid w:val="004F4C33"/>
    <w:rsid w:val="004F51C0"/>
    <w:rsid w:val="004F51D8"/>
    <w:rsid w:val="004F5500"/>
    <w:rsid w:val="004F570D"/>
    <w:rsid w:val="004F5B3F"/>
    <w:rsid w:val="004F6AED"/>
    <w:rsid w:val="004F6B14"/>
    <w:rsid w:val="004F72BD"/>
    <w:rsid w:val="004F7729"/>
    <w:rsid w:val="004F79DE"/>
    <w:rsid w:val="004F7B99"/>
    <w:rsid w:val="004F7CF9"/>
    <w:rsid w:val="00500358"/>
    <w:rsid w:val="0050035B"/>
    <w:rsid w:val="005005FD"/>
    <w:rsid w:val="00500BDE"/>
    <w:rsid w:val="00500BF7"/>
    <w:rsid w:val="005010E1"/>
    <w:rsid w:val="00501A5C"/>
    <w:rsid w:val="00501B8B"/>
    <w:rsid w:val="00501F93"/>
    <w:rsid w:val="00502041"/>
    <w:rsid w:val="005020C8"/>
    <w:rsid w:val="00502206"/>
    <w:rsid w:val="00502D19"/>
    <w:rsid w:val="00503127"/>
    <w:rsid w:val="00503727"/>
    <w:rsid w:val="00503AA2"/>
    <w:rsid w:val="00503B89"/>
    <w:rsid w:val="00503BBF"/>
    <w:rsid w:val="00503D0A"/>
    <w:rsid w:val="005043A8"/>
    <w:rsid w:val="005043CD"/>
    <w:rsid w:val="0050486C"/>
    <w:rsid w:val="00504AA4"/>
    <w:rsid w:val="00504B35"/>
    <w:rsid w:val="00504BF0"/>
    <w:rsid w:val="00505251"/>
    <w:rsid w:val="005053B2"/>
    <w:rsid w:val="005053D8"/>
    <w:rsid w:val="00507050"/>
    <w:rsid w:val="00507833"/>
    <w:rsid w:val="00507907"/>
    <w:rsid w:val="00507F5A"/>
    <w:rsid w:val="00510224"/>
    <w:rsid w:val="0051040D"/>
    <w:rsid w:val="00510AC0"/>
    <w:rsid w:val="00510B18"/>
    <w:rsid w:val="00510C7A"/>
    <w:rsid w:val="00510E45"/>
    <w:rsid w:val="00511476"/>
    <w:rsid w:val="00511D75"/>
    <w:rsid w:val="00511F14"/>
    <w:rsid w:val="005122F3"/>
    <w:rsid w:val="005129EA"/>
    <w:rsid w:val="00512AA7"/>
    <w:rsid w:val="00512FAA"/>
    <w:rsid w:val="005130D0"/>
    <w:rsid w:val="0051341F"/>
    <w:rsid w:val="00513C24"/>
    <w:rsid w:val="005141BA"/>
    <w:rsid w:val="00514300"/>
    <w:rsid w:val="005149B9"/>
    <w:rsid w:val="00514C1F"/>
    <w:rsid w:val="005150C9"/>
    <w:rsid w:val="00515157"/>
    <w:rsid w:val="00515209"/>
    <w:rsid w:val="00515319"/>
    <w:rsid w:val="005162E8"/>
    <w:rsid w:val="00516347"/>
    <w:rsid w:val="00516452"/>
    <w:rsid w:val="00516B8B"/>
    <w:rsid w:val="00516D1D"/>
    <w:rsid w:val="005171BB"/>
    <w:rsid w:val="0051725A"/>
    <w:rsid w:val="005179CB"/>
    <w:rsid w:val="00517C9D"/>
    <w:rsid w:val="00520468"/>
    <w:rsid w:val="0052048A"/>
    <w:rsid w:val="0052054C"/>
    <w:rsid w:val="00520B5D"/>
    <w:rsid w:val="00520C59"/>
    <w:rsid w:val="00521336"/>
    <w:rsid w:val="00521512"/>
    <w:rsid w:val="0052176B"/>
    <w:rsid w:val="0052223E"/>
    <w:rsid w:val="005222BE"/>
    <w:rsid w:val="00522980"/>
    <w:rsid w:val="005233D5"/>
    <w:rsid w:val="00523643"/>
    <w:rsid w:val="0052386B"/>
    <w:rsid w:val="00523A16"/>
    <w:rsid w:val="00523BEF"/>
    <w:rsid w:val="00523C1A"/>
    <w:rsid w:val="00523ECE"/>
    <w:rsid w:val="005249A3"/>
    <w:rsid w:val="00524D8C"/>
    <w:rsid w:val="00525543"/>
    <w:rsid w:val="0052556A"/>
    <w:rsid w:val="005255A2"/>
    <w:rsid w:val="00525B52"/>
    <w:rsid w:val="00525FC6"/>
    <w:rsid w:val="00526336"/>
    <w:rsid w:val="0052657F"/>
    <w:rsid w:val="00526A7B"/>
    <w:rsid w:val="00526D1A"/>
    <w:rsid w:val="00527608"/>
    <w:rsid w:val="00527680"/>
    <w:rsid w:val="005276E1"/>
    <w:rsid w:val="005279C2"/>
    <w:rsid w:val="00527DAD"/>
    <w:rsid w:val="005307C0"/>
    <w:rsid w:val="00530CE6"/>
    <w:rsid w:val="00530FB5"/>
    <w:rsid w:val="00531928"/>
    <w:rsid w:val="00531ABA"/>
    <w:rsid w:val="0053231A"/>
    <w:rsid w:val="005323CB"/>
    <w:rsid w:val="00532901"/>
    <w:rsid w:val="00532A2E"/>
    <w:rsid w:val="00532B50"/>
    <w:rsid w:val="00532C5F"/>
    <w:rsid w:val="00532DBF"/>
    <w:rsid w:val="00532EBE"/>
    <w:rsid w:val="00533022"/>
    <w:rsid w:val="00533177"/>
    <w:rsid w:val="005331FB"/>
    <w:rsid w:val="00534007"/>
    <w:rsid w:val="005343F4"/>
    <w:rsid w:val="0053445D"/>
    <w:rsid w:val="00534998"/>
    <w:rsid w:val="00534C4E"/>
    <w:rsid w:val="00534C73"/>
    <w:rsid w:val="00535003"/>
    <w:rsid w:val="00535029"/>
    <w:rsid w:val="005350F8"/>
    <w:rsid w:val="00535E5A"/>
    <w:rsid w:val="005363E7"/>
    <w:rsid w:val="0053640D"/>
    <w:rsid w:val="00536724"/>
    <w:rsid w:val="00536F5B"/>
    <w:rsid w:val="00537497"/>
    <w:rsid w:val="005378B2"/>
    <w:rsid w:val="00537997"/>
    <w:rsid w:val="00537DCA"/>
    <w:rsid w:val="005400C1"/>
    <w:rsid w:val="00540DCE"/>
    <w:rsid w:val="00540E31"/>
    <w:rsid w:val="00541763"/>
    <w:rsid w:val="00542113"/>
    <w:rsid w:val="0054220B"/>
    <w:rsid w:val="0054285F"/>
    <w:rsid w:val="00542998"/>
    <w:rsid w:val="00542A8B"/>
    <w:rsid w:val="00542C00"/>
    <w:rsid w:val="005432BA"/>
    <w:rsid w:val="0054395C"/>
    <w:rsid w:val="00543D40"/>
    <w:rsid w:val="0054459C"/>
    <w:rsid w:val="00544D26"/>
    <w:rsid w:val="00544EFC"/>
    <w:rsid w:val="00544FA1"/>
    <w:rsid w:val="0054508B"/>
    <w:rsid w:val="00545C67"/>
    <w:rsid w:val="00545F13"/>
    <w:rsid w:val="00545F5E"/>
    <w:rsid w:val="0054635F"/>
    <w:rsid w:val="005469A9"/>
    <w:rsid w:val="00546A38"/>
    <w:rsid w:val="00547419"/>
    <w:rsid w:val="00547B17"/>
    <w:rsid w:val="00547BAC"/>
    <w:rsid w:val="00547E97"/>
    <w:rsid w:val="00550578"/>
    <w:rsid w:val="00550802"/>
    <w:rsid w:val="00550B49"/>
    <w:rsid w:val="00550F3A"/>
    <w:rsid w:val="0055138F"/>
    <w:rsid w:val="00551E99"/>
    <w:rsid w:val="00551FBA"/>
    <w:rsid w:val="0055232C"/>
    <w:rsid w:val="00552CE1"/>
    <w:rsid w:val="00552FC5"/>
    <w:rsid w:val="005530EB"/>
    <w:rsid w:val="005537B2"/>
    <w:rsid w:val="0055388B"/>
    <w:rsid w:val="00553A5C"/>
    <w:rsid w:val="00553C0E"/>
    <w:rsid w:val="00553D08"/>
    <w:rsid w:val="00553DB2"/>
    <w:rsid w:val="00553E10"/>
    <w:rsid w:val="005547CE"/>
    <w:rsid w:val="00554B1D"/>
    <w:rsid w:val="00554CE7"/>
    <w:rsid w:val="005559D2"/>
    <w:rsid w:val="00555C06"/>
    <w:rsid w:val="00555C6A"/>
    <w:rsid w:val="00556205"/>
    <w:rsid w:val="0055687A"/>
    <w:rsid w:val="005570DB"/>
    <w:rsid w:val="00557192"/>
    <w:rsid w:val="0055723C"/>
    <w:rsid w:val="0055741C"/>
    <w:rsid w:val="00557CAF"/>
    <w:rsid w:val="005603B7"/>
    <w:rsid w:val="005603D5"/>
    <w:rsid w:val="00560525"/>
    <w:rsid w:val="00560EE6"/>
    <w:rsid w:val="005612F3"/>
    <w:rsid w:val="00561363"/>
    <w:rsid w:val="005617F6"/>
    <w:rsid w:val="0056187F"/>
    <w:rsid w:val="00561BA7"/>
    <w:rsid w:val="00561EAA"/>
    <w:rsid w:val="00562371"/>
    <w:rsid w:val="0056254B"/>
    <w:rsid w:val="00562E85"/>
    <w:rsid w:val="00563CE4"/>
    <w:rsid w:val="00563EF2"/>
    <w:rsid w:val="005640E2"/>
    <w:rsid w:val="005645F1"/>
    <w:rsid w:val="00564805"/>
    <w:rsid w:val="00564EA1"/>
    <w:rsid w:val="00564F1A"/>
    <w:rsid w:val="005651DB"/>
    <w:rsid w:val="0056583D"/>
    <w:rsid w:val="00565F7B"/>
    <w:rsid w:val="00566653"/>
    <w:rsid w:val="00566C94"/>
    <w:rsid w:val="00566EA9"/>
    <w:rsid w:val="005670DA"/>
    <w:rsid w:val="0056714C"/>
    <w:rsid w:val="005672AF"/>
    <w:rsid w:val="005677B9"/>
    <w:rsid w:val="00567B8B"/>
    <w:rsid w:val="005707E3"/>
    <w:rsid w:val="005709A7"/>
    <w:rsid w:val="00570D35"/>
    <w:rsid w:val="00571474"/>
    <w:rsid w:val="00571669"/>
    <w:rsid w:val="005728C7"/>
    <w:rsid w:val="005729F6"/>
    <w:rsid w:val="0057319F"/>
    <w:rsid w:val="005736E0"/>
    <w:rsid w:val="00573BEF"/>
    <w:rsid w:val="00573C20"/>
    <w:rsid w:val="00573DE3"/>
    <w:rsid w:val="00573EBC"/>
    <w:rsid w:val="005741A2"/>
    <w:rsid w:val="005744C7"/>
    <w:rsid w:val="0057459A"/>
    <w:rsid w:val="0057462E"/>
    <w:rsid w:val="00574AE2"/>
    <w:rsid w:val="00575042"/>
    <w:rsid w:val="00575D7C"/>
    <w:rsid w:val="00575ED9"/>
    <w:rsid w:val="005760A5"/>
    <w:rsid w:val="005761B3"/>
    <w:rsid w:val="005763A7"/>
    <w:rsid w:val="00576575"/>
    <w:rsid w:val="00576C22"/>
    <w:rsid w:val="00576FBB"/>
    <w:rsid w:val="00577E2E"/>
    <w:rsid w:val="00577E73"/>
    <w:rsid w:val="00577FE1"/>
    <w:rsid w:val="0058035D"/>
    <w:rsid w:val="00580466"/>
    <w:rsid w:val="00580470"/>
    <w:rsid w:val="0058067E"/>
    <w:rsid w:val="0058068B"/>
    <w:rsid w:val="00580882"/>
    <w:rsid w:val="00580D29"/>
    <w:rsid w:val="0058129E"/>
    <w:rsid w:val="00581469"/>
    <w:rsid w:val="00581760"/>
    <w:rsid w:val="00581773"/>
    <w:rsid w:val="00581899"/>
    <w:rsid w:val="00581A51"/>
    <w:rsid w:val="00581D1C"/>
    <w:rsid w:val="00581EBB"/>
    <w:rsid w:val="00582123"/>
    <w:rsid w:val="005821C9"/>
    <w:rsid w:val="005822B4"/>
    <w:rsid w:val="00582826"/>
    <w:rsid w:val="0058291E"/>
    <w:rsid w:val="00582931"/>
    <w:rsid w:val="00582BA6"/>
    <w:rsid w:val="00582DE7"/>
    <w:rsid w:val="00582E0E"/>
    <w:rsid w:val="00582E22"/>
    <w:rsid w:val="0058313D"/>
    <w:rsid w:val="00583551"/>
    <w:rsid w:val="005837D1"/>
    <w:rsid w:val="005840A3"/>
    <w:rsid w:val="005843E2"/>
    <w:rsid w:val="00584939"/>
    <w:rsid w:val="005852F2"/>
    <w:rsid w:val="005854FE"/>
    <w:rsid w:val="00585610"/>
    <w:rsid w:val="005858BD"/>
    <w:rsid w:val="00585A7D"/>
    <w:rsid w:val="00585E84"/>
    <w:rsid w:val="00585FF4"/>
    <w:rsid w:val="00586150"/>
    <w:rsid w:val="0058673D"/>
    <w:rsid w:val="00586A02"/>
    <w:rsid w:val="00586BB7"/>
    <w:rsid w:val="00586C25"/>
    <w:rsid w:val="00587814"/>
    <w:rsid w:val="00587D45"/>
    <w:rsid w:val="00587E12"/>
    <w:rsid w:val="005904BE"/>
    <w:rsid w:val="00590832"/>
    <w:rsid w:val="00590853"/>
    <w:rsid w:val="00590A30"/>
    <w:rsid w:val="00590D17"/>
    <w:rsid w:val="005911AD"/>
    <w:rsid w:val="005919F3"/>
    <w:rsid w:val="00592793"/>
    <w:rsid w:val="0059284B"/>
    <w:rsid w:val="005928C5"/>
    <w:rsid w:val="00593214"/>
    <w:rsid w:val="00593DF2"/>
    <w:rsid w:val="00593F77"/>
    <w:rsid w:val="005948A6"/>
    <w:rsid w:val="00594B74"/>
    <w:rsid w:val="005954DB"/>
    <w:rsid w:val="0059579E"/>
    <w:rsid w:val="00595A3B"/>
    <w:rsid w:val="00595AAC"/>
    <w:rsid w:val="00595CD2"/>
    <w:rsid w:val="005962FF"/>
    <w:rsid w:val="0059645A"/>
    <w:rsid w:val="005964C0"/>
    <w:rsid w:val="0059664A"/>
    <w:rsid w:val="00596E7B"/>
    <w:rsid w:val="00596F41"/>
    <w:rsid w:val="00597148"/>
    <w:rsid w:val="0059769D"/>
    <w:rsid w:val="005978AD"/>
    <w:rsid w:val="00597B80"/>
    <w:rsid w:val="005A02BE"/>
    <w:rsid w:val="005A0476"/>
    <w:rsid w:val="005A071C"/>
    <w:rsid w:val="005A073B"/>
    <w:rsid w:val="005A0759"/>
    <w:rsid w:val="005A0C58"/>
    <w:rsid w:val="005A1527"/>
    <w:rsid w:val="005A1AE2"/>
    <w:rsid w:val="005A1F53"/>
    <w:rsid w:val="005A1F5C"/>
    <w:rsid w:val="005A22BC"/>
    <w:rsid w:val="005A25D1"/>
    <w:rsid w:val="005A303C"/>
    <w:rsid w:val="005A3811"/>
    <w:rsid w:val="005A4D82"/>
    <w:rsid w:val="005A4E3F"/>
    <w:rsid w:val="005A4F58"/>
    <w:rsid w:val="005A5589"/>
    <w:rsid w:val="005A575A"/>
    <w:rsid w:val="005A59F4"/>
    <w:rsid w:val="005A5A47"/>
    <w:rsid w:val="005A5E20"/>
    <w:rsid w:val="005A5EF1"/>
    <w:rsid w:val="005A6086"/>
    <w:rsid w:val="005A60D2"/>
    <w:rsid w:val="005A6961"/>
    <w:rsid w:val="005A71D2"/>
    <w:rsid w:val="005A7268"/>
    <w:rsid w:val="005A79E8"/>
    <w:rsid w:val="005A7D85"/>
    <w:rsid w:val="005A7D8E"/>
    <w:rsid w:val="005A7E7B"/>
    <w:rsid w:val="005B0051"/>
    <w:rsid w:val="005B0170"/>
    <w:rsid w:val="005B0293"/>
    <w:rsid w:val="005B06DC"/>
    <w:rsid w:val="005B0A36"/>
    <w:rsid w:val="005B0AB6"/>
    <w:rsid w:val="005B0B03"/>
    <w:rsid w:val="005B106D"/>
    <w:rsid w:val="005B1331"/>
    <w:rsid w:val="005B16CB"/>
    <w:rsid w:val="005B19CE"/>
    <w:rsid w:val="005B1B96"/>
    <w:rsid w:val="005B1E51"/>
    <w:rsid w:val="005B22D2"/>
    <w:rsid w:val="005B256F"/>
    <w:rsid w:val="005B258F"/>
    <w:rsid w:val="005B29CE"/>
    <w:rsid w:val="005B2D16"/>
    <w:rsid w:val="005B357A"/>
    <w:rsid w:val="005B3FEF"/>
    <w:rsid w:val="005B4181"/>
    <w:rsid w:val="005B43AE"/>
    <w:rsid w:val="005B43F9"/>
    <w:rsid w:val="005B4D0D"/>
    <w:rsid w:val="005B5215"/>
    <w:rsid w:val="005B5BF2"/>
    <w:rsid w:val="005B6082"/>
    <w:rsid w:val="005B64FE"/>
    <w:rsid w:val="005B66FA"/>
    <w:rsid w:val="005B6907"/>
    <w:rsid w:val="005B691F"/>
    <w:rsid w:val="005B728F"/>
    <w:rsid w:val="005B72B9"/>
    <w:rsid w:val="005B773F"/>
    <w:rsid w:val="005B78C0"/>
    <w:rsid w:val="005B7E60"/>
    <w:rsid w:val="005C0123"/>
    <w:rsid w:val="005C02EB"/>
    <w:rsid w:val="005C033E"/>
    <w:rsid w:val="005C077B"/>
    <w:rsid w:val="005C07AB"/>
    <w:rsid w:val="005C07FF"/>
    <w:rsid w:val="005C089F"/>
    <w:rsid w:val="005C0B88"/>
    <w:rsid w:val="005C11E7"/>
    <w:rsid w:val="005C1291"/>
    <w:rsid w:val="005C1E59"/>
    <w:rsid w:val="005C2FE1"/>
    <w:rsid w:val="005C3043"/>
    <w:rsid w:val="005C307D"/>
    <w:rsid w:val="005C3A31"/>
    <w:rsid w:val="005C430A"/>
    <w:rsid w:val="005C4463"/>
    <w:rsid w:val="005C46A1"/>
    <w:rsid w:val="005C4E2C"/>
    <w:rsid w:val="005C504C"/>
    <w:rsid w:val="005C5573"/>
    <w:rsid w:val="005C558E"/>
    <w:rsid w:val="005C5AE1"/>
    <w:rsid w:val="005C5B48"/>
    <w:rsid w:val="005C60EF"/>
    <w:rsid w:val="005C63AC"/>
    <w:rsid w:val="005C6534"/>
    <w:rsid w:val="005C664A"/>
    <w:rsid w:val="005C690F"/>
    <w:rsid w:val="005C6CD9"/>
    <w:rsid w:val="005C6D9B"/>
    <w:rsid w:val="005C7171"/>
    <w:rsid w:val="005C76F6"/>
    <w:rsid w:val="005C77A1"/>
    <w:rsid w:val="005C77E3"/>
    <w:rsid w:val="005C7E42"/>
    <w:rsid w:val="005D04A6"/>
    <w:rsid w:val="005D04F2"/>
    <w:rsid w:val="005D0A57"/>
    <w:rsid w:val="005D1353"/>
    <w:rsid w:val="005D15A1"/>
    <w:rsid w:val="005D1685"/>
    <w:rsid w:val="005D18DC"/>
    <w:rsid w:val="005D1C7E"/>
    <w:rsid w:val="005D1E95"/>
    <w:rsid w:val="005D1EC6"/>
    <w:rsid w:val="005D23BE"/>
    <w:rsid w:val="005D2420"/>
    <w:rsid w:val="005D2421"/>
    <w:rsid w:val="005D27D0"/>
    <w:rsid w:val="005D312F"/>
    <w:rsid w:val="005D3144"/>
    <w:rsid w:val="005D3B80"/>
    <w:rsid w:val="005D46D6"/>
    <w:rsid w:val="005D4868"/>
    <w:rsid w:val="005D49C6"/>
    <w:rsid w:val="005D4DB7"/>
    <w:rsid w:val="005D4F99"/>
    <w:rsid w:val="005D5320"/>
    <w:rsid w:val="005D5B95"/>
    <w:rsid w:val="005D6796"/>
    <w:rsid w:val="005D6A2C"/>
    <w:rsid w:val="005D6DDE"/>
    <w:rsid w:val="005D6E60"/>
    <w:rsid w:val="005E0081"/>
    <w:rsid w:val="005E07ED"/>
    <w:rsid w:val="005E11B7"/>
    <w:rsid w:val="005E12ED"/>
    <w:rsid w:val="005E1E8E"/>
    <w:rsid w:val="005E1EDC"/>
    <w:rsid w:val="005E20DB"/>
    <w:rsid w:val="005E224F"/>
    <w:rsid w:val="005E2425"/>
    <w:rsid w:val="005E2A28"/>
    <w:rsid w:val="005E2A2E"/>
    <w:rsid w:val="005E2C12"/>
    <w:rsid w:val="005E3787"/>
    <w:rsid w:val="005E451F"/>
    <w:rsid w:val="005E47C0"/>
    <w:rsid w:val="005E4E3B"/>
    <w:rsid w:val="005E52D1"/>
    <w:rsid w:val="005E5EDE"/>
    <w:rsid w:val="005E662F"/>
    <w:rsid w:val="005E6892"/>
    <w:rsid w:val="005E69C6"/>
    <w:rsid w:val="005E7091"/>
    <w:rsid w:val="005E711D"/>
    <w:rsid w:val="005E723F"/>
    <w:rsid w:val="005E7860"/>
    <w:rsid w:val="005F0FAD"/>
    <w:rsid w:val="005F1212"/>
    <w:rsid w:val="005F150F"/>
    <w:rsid w:val="005F1FF7"/>
    <w:rsid w:val="005F24EC"/>
    <w:rsid w:val="005F27D5"/>
    <w:rsid w:val="005F2EB8"/>
    <w:rsid w:val="005F3492"/>
    <w:rsid w:val="005F36AC"/>
    <w:rsid w:val="005F41BE"/>
    <w:rsid w:val="005F464C"/>
    <w:rsid w:val="005F46FC"/>
    <w:rsid w:val="005F4A28"/>
    <w:rsid w:val="005F61AA"/>
    <w:rsid w:val="005F6B62"/>
    <w:rsid w:val="005F6C0F"/>
    <w:rsid w:val="005F7F94"/>
    <w:rsid w:val="006000DD"/>
    <w:rsid w:val="00600191"/>
    <w:rsid w:val="006002FB"/>
    <w:rsid w:val="006008C5"/>
    <w:rsid w:val="00600B30"/>
    <w:rsid w:val="00600EA4"/>
    <w:rsid w:val="00601036"/>
    <w:rsid w:val="006012E4"/>
    <w:rsid w:val="0060211A"/>
    <w:rsid w:val="006026AA"/>
    <w:rsid w:val="0060279F"/>
    <w:rsid w:val="00602D7F"/>
    <w:rsid w:val="006031F1"/>
    <w:rsid w:val="00603847"/>
    <w:rsid w:val="00603BBC"/>
    <w:rsid w:val="00603CFA"/>
    <w:rsid w:val="00603E59"/>
    <w:rsid w:val="00604A98"/>
    <w:rsid w:val="006054DC"/>
    <w:rsid w:val="00605B63"/>
    <w:rsid w:val="00605EDE"/>
    <w:rsid w:val="00606587"/>
    <w:rsid w:val="00606A92"/>
    <w:rsid w:val="00606C08"/>
    <w:rsid w:val="006077E3"/>
    <w:rsid w:val="00607E48"/>
    <w:rsid w:val="0061025A"/>
    <w:rsid w:val="006103F6"/>
    <w:rsid w:val="006105BD"/>
    <w:rsid w:val="00610A26"/>
    <w:rsid w:val="00610AC7"/>
    <w:rsid w:val="00610C5B"/>
    <w:rsid w:val="006112C3"/>
    <w:rsid w:val="006116BB"/>
    <w:rsid w:val="00611AFB"/>
    <w:rsid w:val="00611B3A"/>
    <w:rsid w:val="00611F2A"/>
    <w:rsid w:val="00612650"/>
    <w:rsid w:val="006126C5"/>
    <w:rsid w:val="00612E8F"/>
    <w:rsid w:val="00613983"/>
    <w:rsid w:val="006143AF"/>
    <w:rsid w:val="006148F5"/>
    <w:rsid w:val="00614EAA"/>
    <w:rsid w:val="00614FCA"/>
    <w:rsid w:val="00615313"/>
    <w:rsid w:val="006153F3"/>
    <w:rsid w:val="00615681"/>
    <w:rsid w:val="006156D8"/>
    <w:rsid w:val="00615E91"/>
    <w:rsid w:val="00616807"/>
    <w:rsid w:val="006169AB"/>
    <w:rsid w:val="00616A2B"/>
    <w:rsid w:val="00616B41"/>
    <w:rsid w:val="00616E7C"/>
    <w:rsid w:val="006171F7"/>
    <w:rsid w:val="006172E0"/>
    <w:rsid w:val="00617520"/>
    <w:rsid w:val="00617713"/>
    <w:rsid w:val="00617B0E"/>
    <w:rsid w:val="00617E14"/>
    <w:rsid w:val="0062040E"/>
    <w:rsid w:val="0062042E"/>
    <w:rsid w:val="00620481"/>
    <w:rsid w:val="00620557"/>
    <w:rsid w:val="006205E3"/>
    <w:rsid w:val="0062133A"/>
    <w:rsid w:val="00621A27"/>
    <w:rsid w:val="00621CC8"/>
    <w:rsid w:val="006221B9"/>
    <w:rsid w:val="00622394"/>
    <w:rsid w:val="0062260B"/>
    <w:rsid w:val="00622753"/>
    <w:rsid w:val="00622862"/>
    <w:rsid w:val="00622B40"/>
    <w:rsid w:val="00623677"/>
    <w:rsid w:val="00623CDE"/>
    <w:rsid w:val="00623D2C"/>
    <w:rsid w:val="00623D48"/>
    <w:rsid w:val="00623E75"/>
    <w:rsid w:val="00623F2A"/>
    <w:rsid w:val="0062458A"/>
    <w:rsid w:val="00624C37"/>
    <w:rsid w:val="006258C2"/>
    <w:rsid w:val="00626178"/>
    <w:rsid w:val="006266EB"/>
    <w:rsid w:val="00626B7F"/>
    <w:rsid w:val="00627449"/>
    <w:rsid w:val="00630420"/>
    <w:rsid w:val="006314CF"/>
    <w:rsid w:val="00631880"/>
    <w:rsid w:val="00631CBB"/>
    <w:rsid w:val="00632B0A"/>
    <w:rsid w:val="00633034"/>
    <w:rsid w:val="006332B8"/>
    <w:rsid w:val="006342EC"/>
    <w:rsid w:val="00634EEA"/>
    <w:rsid w:val="006355DB"/>
    <w:rsid w:val="006355DE"/>
    <w:rsid w:val="00635B1F"/>
    <w:rsid w:val="00635B70"/>
    <w:rsid w:val="00635D19"/>
    <w:rsid w:val="00635DAC"/>
    <w:rsid w:val="006360D0"/>
    <w:rsid w:val="00636129"/>
    <w:rsid w:val="0063632B"/>
    <w:rsid w:val="006369A5"/>
    <w:rsid w:val="006372CB"/>
    <w:rsid w:val="00637904"/>
    <w:rsid w:val="00637BB0"/>
    <w:rsid w:val="00637E8F"/>
    <w:rsid w:val="00640299"/>
    <w:rsid w:val="006404ED"/>
    <w:rsid w:val="00640572"/>
    <w:rsid w:val="00641036"/>
    <w:rsid w:val="00641078"/>
    <w:rsid w:val="006412A5"/>
    <w:rsid w:val="00641400"/>
    <w:rsid w:val="00641A3A"/>
    <w:rsid w:val="00642ED7"/>
    <w:rsid w:val="006432DB"/>
    <w:rsid w:val="00643774"/>
    <w:rsid w:val="006439C0"/>
    <w:rsid w:val="0064434C"/>
    <w:rsid w:val="0064439D"/>
    <w:rsid w:val="00644434"/>
    <w:rsid w:val="00644449"/>
    <w:rsid w:val="006444EA"/>
    <w:rsid w:val="006448B4"/>
    <w:rsid w:val="00644911"/>
    <w:rsid w:val="00644E03"/>
    <w:rsid w:val="00645548"/>
    <w:rsid w:val="00645ADF"/>
    <w:rsid w:val="00646402"/>
    <w:rsid w:val="006464B2"/>
    <w:rsid w:val="006465C4"/>
    <w:rsid w:val="00646660"/>
    <w:rsid w:val="006468B2"/>
    <w:rsid w:val="00646EFA"/>
    <w:rsid w:val="006475C8"/>
    <w:rsid w:val="00647ED3"/>
    <w:rsid w:val="00650437"/>
    <w:rsid w:val="006506B9"/>
    <w:rsid w:val="00650958"/>
    <w:rsid w:val="00650B74"/>
    <w:rsid w:val="006515A0"/>
    <w:rsid w:val="00651872"/>
    <w:rsid w:val="0065209E"/>
    <w:rsid w:val="006523D2"/>
    <w:rsid w:val="00652EF5"/>
    <w:rsid w:val="00652EF6"/>
    <w:rsid w:val="00653189"/>
    <w:rsid w:val="006541D7"/>
    <w:rsid w:val="0065474E"/>
    <w:rsid w:val="00654895"/>
    <w:rsid w:val="00654C68"/>
    <w:rsid w:val="00654CC4"/>
    <w:rsid w:val="0065548D"/>
    <w:rsid w:val="0065585B"/>
    <w:rsid w:val="0065585C"/>
    <w:rsid w:val="00655A71"/>
    <w:rsid w:val="00655DCA"/>
    <w:rsid w:val="006566AB"/>
    <w:rsid w:val="00657C99"/>
    <w:rsid w:val="006600A0"/>
    <w:rsid w:val="006600F4"/>
    <w:rsid w:val="00660AA5"/>
    <w:rsid w:val="00661404"/>
    <w:rsid w:val="0066192E"/>
    <w:rsid w:val="006620C6"/>
    <w:rsid w:val="0066233C"/>
    <w:rsid w:val="00662522"/>
    <w:rsid w:val="006628A5"/>
    <w:rsid w:val="00662AE3"/>
    <w:rsid w:val="00662CF6"/>
    <w:rsid w:val="00663020"/>
    <w:rsid w:val="00663152"/>
    <w:rsid w:val="006636BC"/>
    <w:rsid w:val="0066392C"/>
    <w:rsid w:val="0066507B"/>
    <w:rsid w:val="00665194"/>
    <w:rsid w:val="006651FE"/>
    <w:rsid w:val="00665274"/>
    <w:rsid w:val="0066531D"/>
    <w:rsid w:val="0066575D"/>
    <w:rsid w:val="00666113"/>
    <w:rsid w:val="006669A7"/>
    <w:rsid w:val="00666ADA"/>
    <w:rsid w:val="00666D67"/>
    <w:rsid w:val="00666E8D"/>
    <w:rsid w:val="00670269"/>
    <w:rsid w:val="00670C7D"/>
    <w:rsid w:val="00670FF9"/>
    <w:rsid w:val="0067128E"/>
    <w:rsid w:val="006715FB"/>
    <w:rsid w:val="00671CBD"/>
    <w:rsid w:val="00671E89"/>
    <w:rsid w:val="00671EF2"/>
    <w:rsid w:val="00671F59"/>
    <w:rsid w:val="0067218F"/>
    <w:rsid w:val="006723B2"/>
    <w:rsid w:val="00672912"/>
    <w:rsid w:val="00672C9E"/>
    <w:rsid w:val="00673B2C"/>
    <w:rsid w:val="00673CC1"/>
    <w:rsid w:val="006740A6"/>
    <w:rsid w:val="0067413A"/>
    <w:rsid w:val="00674636"/>
    <w:rsid w:val="0067495E"/>
    <w:rsid w:val="006749A3"/>
    <w:rsid w:val="00674A03"/>
    <w:rsid w:val="00674C52"/>
    <w:rsid w:val="00675902"/>
    <w:rsid w:val="0067610C"/>
    <w:rsid w:val="006769DD"/>
    <w:rsid w:val="00676D46"/>
    <w:rsid w:val="00676EB5"/>
    <w:rsid w:val="00676FFA"/>
    <w:rsid w:val="006771E4"/>
    <w:rsid w:val="00677F35"/>
    <w:rsid w:val="0068017C"/>
    <w:rsid w:val="0068028F"/>
    <w:rsid w:val="00680824"/>
    <w:rsid w:val="00680845"/>
    <w:rsid w:val="00680934"/>
    <w:rsid w:val="00680C85"/>
    <w:rsid w:val="00680EFD"/>
    <w:rsid w:val="0068112D"/>
    <w:rsid w:val="00681810"/>
    <w:rsid w:val="00681849"/>
    <w:rsid w:val="006818A3"/>
    <w:rsid w:val="006818DF"/>
    <w:rsid w:val="00681C92"/>
    <w:rsid w:val="00681E7F"/>
    <w:rsid w:val="00682057"/>
    <w:rsid w:val="0068211C"/>
    <w:rsid w:val="006826FB"/>
    <w:rsid w:val="00682A5D"/>
    <w:rsid w:val="00682E5D"/>
    <w:rsid w:val="00683380"/>
    <w:rsid w:val="00683486"/>
    <w:rsid w:val="00683D7E"/>
    <w:rsid w:val="00683E0C"/>
    <w:rsid w:val="00683E6C"/>
    <w:rsid w:val="006841A2"/>
    <w:rsid w:val="00685124"/>
    <w:rsid w:val="006851E8"/>
    <w:rsid w:val="006856C5"/>
    <w:rsid w:val="00685D30"/>
    <w:rsid w:val="00685E22"/>
    <w:rsid w:val="00685FFA"/>
    <w:rsid w:val="00686006"/>
    <w:rsid w:val="00686036"/>
    <w:rsid w:val="006861E0"/>
    <w:rsid w:val="00686315"/>
    <w:rsid w:val="0068633C"/>
    <w:rsid w:val="0068643B"/>
    <w:rsid w:val="006868F0"/>
    <w:rsid w:val="00686BEB"/>
    <w:rsid w:val="00686C6C"/>
    <w:rsid w:val="006874EE"/>
    <w:rsid w:val="006876D9"/>
    <w:rsid w:val="00687B5F"/>
    <w:rsid w:val="00687B61"/>
    <w:rsid w:val="00690E5E"/>
    <w:rsid w:val="00691255"/>
    <w:rsid w:val="0069149A"/>
    <w:rsid w:val="00691655"/>
    <w:rsid w:val="00691ED7"/>
    <w:rsid w:val="0069216C"/>
    <w:rsid w:val="00693342"/>
    <w:rsid w:val="00693560"/>
    <w:rsid w:val="00693588"/>
    <w:rsid w:val="006938E3"/>
    <w:rsid w:val="006939B5"/>
    <w:rsid w:val="00693C20"/>
    <w:rsid w:val="00694119"/>
    <w:rsid w:val="00694384"/>
    <w:rsid w:val="006944D6"/>
    <w:rsid w:val="0069451C"/>
    <w:rsid w:val="00694916"/>
    <w:rsid w:val="00694E91"/>
    <w:rsid w:val="00694FB9"/>
    <w:rsid w:val="0069599A"/>
    <w:rsid w:val="00696106"/>
    <w:rsid w:val="00696305"/>
    <w:rsid w:val="00696709"/>
    <w:rsid w:val="00696A44"/>
    <w:rsid w:val="0069706B"/>
    <w:rsid w:val="006976F4"/>
    <w:rsid w:val="0069789A"/>
    <w:rsid w:val="006A02AF"/>
    <w:rsid w:val="006A0554"/>
    <w:rsid w:val="006A05F9"/>
    <w:rsid w:val="006A0FAF"/>
    <w:rsid w:val="006A1131"/>
    <w:rsid w:val="006A162D"/>
    <w:rsid w:val="006A16E2"/>
    <w:rsid w:val="006A173D"/>
    <w:rsid w:val="006A1B79"/>
    <w:rsid w:val="006A2571"/>
    <w:rsid w:val="006A2ECD"/>
    <w:rsid w:val="006A2F40"/>
    <w:rsid w:val="006A326F"/>
    <w:rsid w:val="006A3B2B"/>
    <w:rsid w:val="006A4328"/>
    <w:rsid w:val="006A4AB2"/>
    <w:rsid w:val="006A4ADF"/>
    <w:rsid w:val="006A4B00"/>
    <w:rsid w:val="006A4F47"/>
    <w:rsid w:val="006A524A"/>
    <w:rsid w:val="006A5251"/>
    <w:rsid w:val="006A53D6"/>
    <w:rsid w:val="006A5558"/>
    <w:rsid w:val="006A5C4C"/>
    <w:rsid w:val="006A5E9B"/>
    <w:rsid w:val="006A613A"/>
    <w:rsid w:val="006A65B1"/>
    <w:rsid w:val="006A6C51"/>
    <w:rsid w:val="006A6FCC"/>
    <w:rsid w:val="006A71A2"/>
    <w:rsid w:val="006A7898"/>
    <w:rsid w:val="006A7A94"/>
    <w:rsid w:val="006B0483"/>
    <w:rsid w:val="006B06BD"/>
    <w:rsid w:val="006B0AA1"/>
    <w:rsid w:val="006B0DE9"/>
    <w:rsid w:val="006B0F4A"/>
    <w:rsid w:val="006B0FC6"/>
    <w:rsid w:val="006B127E"/>
    <w:rsid w:val="006B1ECF"/>
    <w:rsid w:val="006B24B1"/>
    <w:rsid w:val="006B278A"/>
    <w:rsid w:val="006B2E47"/>
    <w:rsid w:val="006B368C"/>
    <w:rsid w:val="006B3B32"/>
    <w:rsid w:val="006B3C38"/>
    <w:rsid w:val="006B40F8"/>
    <w:rsid w:val="006B4239"/>
    <w:rsid w:val="006B43D8"/>
    <w:rsid w:val="006B497C"/>
    <w:rsid w:val="006B4D95"/>
    <w:rsid w:val="006B5051"/>
    <w:rsid w:val="006B50E7"/>
    <w:rsid w:val="006B564E"/>
    <w:rsid w:val="006B633A"/>
    <w:rsid w:val="006B678F"/>
    <w:rsid w:val="006B69B9"/>
    <w:rsid w:val="006B6DAF"/>
    <w:rsid w:val="006B7564"/>
    <w:rsid w:val="006B7A6F"/>
    <w:rsid w:val="006B7B91"/>
    <w:rsid w:val="006B7CBF"/>
    <w:rsid w:val="006B7D7C"/>
    <w:rsid w:val="006B7FC8"/>
    <w:rsid w:val="006C0094"/>
    <w:rsid w:val="006C0943"/>
    <w:rsid w:val="006C09AA"/>
    <w:rsid w:val="006C0CED"/>
    <w:rsid w:val="006C0D4B"/>
    <w:rsid w:val="006C0F77"/>
    <w:rsid w:val="006C12EC"/>
    <w:rsid w:val="006C2085"/>
    <w:rsid w:val="006C2118"/>
    <w:rsid w:val="006C25C5"/>
    <w:rsid w:val="006C2B54"/>
    <w:rsid w:val="006C2C4E"/>
    <w:rsid w:val="006C3543"/>
    <w:rsid w:val="006C3992"/>
    <w:rsid w:val="006C3C1D"/>
    <w:rsid w:val="006C3DF5"/>
    <w:rsid w:val="006C42E2"/>
    <w:rsid w:val="006C478D"/>
    <w:rsid w:val="006C5211"/>
    <w:rsid w:val="006C52B9"/>
    <w:rsid w:val="006C574B"/>
    <w:rsid w:val="006C5770"/>
    <w:rsid w:val="006C5C1F"/>
    <w:rsid w:val="006C5CFF"/>
    <w:rsid w:val="006C621A"/>
    <w:rsid w:val="006C6DE7"/>
    <w:rsid w:val="006C6F79"/>
    <w:rsid w:val="006C7397"/>
    <w:rsid w:val="006C7A5B"/>
    <w:rsid w:val="006C7EBB"/>
    <w:rsid w:val="006D0757"/>
    <w:rsid w:val="006D0B4F"/>
    <w:rsid w:val="006D0EE4"/>
    <w:rsid w:val="006D1523"/>
    <w:rsid w:val="006D1709"/>
    <w:rsid w:val="006D1C5C"/>
    <w:rsid w:val="006D1E80"/>
    <w:rsid w:val="006D1F4B"/>
    <w:rsid w:val="006D1F54"/>
    <w:rsid w:val="006D2216"/>
    <w:rsid w:val="006D265A"/>
    <w:rsid w:val="006D2E4D"/>
    <w:rsid w:val="006D3D4B"/>
    <w:rsid w:val="006D4ADE"/>
    <w:rsid w:val="006D4CEC"/>
    <w:rsid w:val="006D5864"/>
    <w:rsid w:val="006D5B7F"/>
    <w:rsid w:val="006D62D3"/>
    <w:rsid w:val="006D6846"/>
    <w:rsid w:val="006D69A3"/>
    <w:rsid w:val="006D7A86"/>
    <w:rsid w:val="006D7BFA"/>
    <w:rsid w:val="006D7E6C"/>
    <w:rsid w:val="006D7FF8"/>
    <w:rsid w:val="006E0563"/>
    <w:rsid w:val="006E0CC7"/>
    <w:rsid w:val="006E1231"/>
    <w:rsid w:val="006E1589"/>
    <w:rsid w:val="006E1825"/>
    <w:rsid w:val="006E193F"/>
    <w:rsid w:val="006E1C2F"/>
    <w:rsid w:val="006E1D41"/>
    <w:rsid w:val="006E1FE9"/>
    <w:rsid w:val="006E23E0"/>
    <w:rsid w:val="006E2409"/>
    <w:rsid w:val="006E2437"/>
    <w:rsid w:val="006E27D3"/>
    <w:rsid w:val="006E3191"/>
    <w:rsid w:val="006E34E3"/>
    <w:rsid w:val="006E397B"/>
    <w:rsid w:val="006E3CC2"/>
    <w:rsid w:val="006E438F"/>
    <w:rsid w:val="006E4D42"/>
    <w:rsid w:val="006E5428"/>
    <w:rsid w:val="006E58C6"/>
    <w:rsid w:val="006E5D29"/>
    <w:rsid w:val="006E69BB"/>
    <w:rsid w:val="006E6C6C"/>
    <w:rsid w:val="006E7256"/>
    <w:rsid w:val="006E72A1"/>
    <w:rsid w:val="006E7633"/>
    <w:rsid w:val="006E7BCA"/>
    <w:rsid w:val="006E7C3B"/>
    <w:rsid w:val="006F01A8"/>
    <w:rsid w:val="006F03D6"/>
    <w:rsid w:val="006F04A2"/>
    <w:rsid w:val="006F0707"/>
    <w:rsid w:val="006F07B1"/>
    <w:rsid w:val="006F0BEE"/>
    <w:rsid w:val="006F0EA6"/>
    <w:rsid w:val="006F15DC"/>
    <w:rsid w:val="006F1A80"/>
    <w:rsid w:val="006F1AE4"/>
    <w:rsid w:val="006F1B4C"/>
    <w:rsid w:val="006F23F8"/>
    <w:rsid w:val="006F2717"/>
    <w:rsid w:val="006F27A2"/>
    <w:rsid w:val="006F2C19"/>
    <w:rsid w:val="006F2D3D"/>
    <w:rsid w:val="006F3B48"/>
    <w:rsid w:val="006F4237"/>
    <w:rsid w:val="006F444E"/>
    <w:rsid w:val="006F45DC"/>
    <w:rsid w:val="006F465B"/>
    <w:rsid w:val="006F5627"/>
    <w:rsid w:val="006F56B8"/>
    <w:rsid w:val="006F58E5"/>
    <w:rsid w:val="006F5AFF"/>
    <w:rsid w:val="006F6194"/>
    <w:rsid w:val="006F622A"/>
    <w:rsid w:val="006F62DB"/>
    <w:rsid w:val="006F660C"/>
    <w:rsid w:val="006F69A2"/>
    <w:rsid w:val="006F773A"/>
    <w:rsid w:val="006F7A52"/>
    <w:rsid w:val="006F7B92"/>
    <w:rsid w:val="007002E9"/>
    <w:rsid w:val="007008B7"/>
    <w:rsid w:val="00700CD9"/>
    <w:rsid w:val="0070196D"/>
    <w:rsid w:val="00701C7E"/>
    <w:rsid w:val="00701E4A"/>
    <w:rsid w:val="00702403"/>
    <w:rsid w:val="007024E0"/>
    <w:rsid w:val="007028EB"/>
    <w:rsid w:val="00702DFE"/>
    <w:rsid w:val="00702E42"/>
    <w:rsid w:val="00702F23"/>
    <w:rsid w:val="00704A8C"/>
    <w:rsid w:val="00704C4D"/>
    <w:rsid w:val="00704E04"/>
    <w:rsid w:val="007059CE"/>
    <w:rsid w:val="00705E78"/>
    <w:rsid w:val="00706755"/>
    <w:rsid w:val="00706DCB"/>
    <w:rsid w:val="007072B0"/>
    <w:rsid w:val="0070753F"/>
    <w:rsid w:val="007075A8"/>
    <w:rsid w:val="00707700"/>
    <w:rsid w:val="00707B76"/>
    <w:rsid w:val="00707E54"/>
    <w:rsid w:val="00710724"/>
    <w:rsid w:val="0071082A"/>
    <w:rsid w:val="007109CA"/>
    <w:rsid w:val="00710E7F"/>
    <w:rsid w:val="007110F7"/>
    <w:rsid w:val="0071207A"/>
    <w:rsid w:val="0071284E"/>
    <w:rsid w:val="007134B2"/>
    <w:rsid w:val="007136A8"/>
    <w:rsid w:val="00713C49"/>
    <w:rsid w:val="00713F5C"/>
    <w:rsid w:val="00714274"/>
    <w:rsid w:val="0071432F"/>
    <w:rsid w:val="00715916"/>
    <w:rsid w:val="00715C4D"/>
    <w:rsid w:val="00715DE1"/>
    <w:rsid w:val="00715EC0"/>
    <w:rsid w:val="00716393"/>
    <w:rsid w:val="007166F0"/>
    <w:rsid w:val="007171A5"/>
    <w:rsid w:val="007171F2"/>
    <w:rsid w:val="007178E4"/>
    <w:rsid w:val="007178E7"/>
    <w:rsid w:val="0072000C"/>
    <w:rsid w:val="00720305"/>
    <w:rsid w:val="0072038D"/>
    <w:rsid w:val="007203D8"/>
    <w:rsid w:val="00720649"/>
    <w:rsid w:val="00720A18"/>
    <w:rsid w:val="00721164"/>
    <w:rsid w:val="007215B9"/>
    <w:rsid w:val="00721CF3"/>
    <w:rsid w:val="00721D39"/>
    <w:rsid w:val="0072260D"/>
    <w:rsid w:val="0072270B"/>
    <w:rsid w:val="007228BE"/>
    <w:rsid w:val="00722ABE"/>
    <w:rsid w:val="00722FEB"/>
    <w:rsid w:val="00723205"/>
    <w:rsid w:val="00723270"/>
    <w:rsid w:val="007243C6"/>
    <w:rsid w:val="00724A5A"/>
    <w:rsid w:val="0072507E"/>
    <w:rsid w:val="0072535F"/>
    <w:rsid w:val="00725FA4"/>
    <w:rsid w:val="00726770"/>
    <w:rsid w:val="007270C1"/>
    <w:rsid w:val="00727434"/>
    <w:rsid w:val="00727FED"/>
    <w:rsid w:val="007303E0"/>
    <w:rsid w:val="007306A3"/>
    <w:rsid w:val="00730791"/>
    <w:rsid w:val="00730B79"/>
    <w:rsid w:val="00730C43"/>
    <w:rsid w:val="00730E7C"/>
    <w:rsid w:val="0073116F"/>
    <w:rsid w:val="007315A7"/>
    <w:rsid w:val="007322D5"/>
    <w:rsid w:val="00732325"/>
    <w:rsid w:val="007325C5"/>
    <w:rsid w:val="00732BE4"/>
    <w:rsid w:val="00732C48"/>
    <w:rsid w:val="00732EB6"/>
    <w:rsid w:val="0073386C"/>
    <w:rsid w:val="00733900"/>
    <w:rsid w:val="00733A58"/>
    <w:rsid w:val="00733A69"/>
    <w:rsid w:val="007343D2"/>
    <w:rsid w:val="0073491B"/>
    <w:rsid w:val="0073501C"/>
    <w:rsid w:val="00735188"/>
    <w:rsid w:val="007355DE"/>
    <w:rsid w:val="007358CE"/>
    <w:rsid w:val="00735AB4"/>
    <w:rsid w:val="00735F96"/>
    <w:rsid w:val="007364DC"/>
    <w:rsid w:val="00736ED1"/>
    <w:rsid w:val="00737DBD"/>
    <w:rsid w:val="007405D7"/>
    <w:rsid w:val="00741056"/>
    <w:rsid w:val="0074128C"/>
    <w:rsid w:val="00741523"/>
    <w:rsid w:val="0074169D"/>
    <w:rsid w:val="007418E8"/>
    <w:rsid w:val="00741B60"/>
    <w:rsid w:val="00741D2D"/>
    <w:rsid w:val="00741FED"/>
    <w:rsid w:val="00742348"/>
    <w:rsid w:val="00742733"/>
    <w:rsid w:val="00742A6A"/>
    <w:rsid w:val="00742BF1"/>
    <w:rsid w:val="00743301"/>
    <w:rsid w:val="00743B7F"/>
    <w:rsid w:val="007441DB"/>
    <w:rsid w:val="007442B4"/>
    <w:rsid w:val="007443FF"/>
    <w:rsid w:val="00744B0C"/>
    <w:rsid w:val="007458BD"/>
    <w:rsid w:val="00745D4E"/>
    <w:rsid w:val="00746C14"/>
    <w:rsid w:val="0074738C"/>
    <w:rsid w:val="007474A7"/>
    <w:rsid w:val="007474FA"/>
    <w:rsid w:val="0074763E"/>
    <w:rsid w:val="007476DC"/>
    <w:rsid w:val="00747DAC"/>
    <w:rsid w:val="007508CE"/>
    <w:rsid w:val="00751B05"/>
    <w:rsid w:val="007522D0"/>
    <w:rsid w:val="007522FE"/>
    <w:rsid w:val="0075237B"/>
    <w:rsid w:val="00752564"/>
    <w:rsid w:val="007539CB"/>
    <w:rsid w:val="00753A66"/>
    <w:rsid w:val="00753F73"/>
    <w:rsid w:val="00754069"/>
    <w:rsid w:val="00754281"/>
    <w:rsid w:val="00754479"/>
    <w:rsid w:val="00754523"/>
    <w:rsid w:val="00754A54"/>
    <w:rsid w:val="00754E40"/>
    <w:rsid w:val="00754FF8"/>
    <w:rsid w:val="007550FB"/>
    <w:rsid w:val="00755594"/>
    <w:rsid w:val="0075598F"/>
    <w:rsid w:val="007559D4"/>
    <w:rsid w:val="00755B60"/>
    <w:rsid w:val="00755E07"/>
    <w:rsid w:val="00755F82"/>
    <w:rsid w:val="00756153"/>
    <w:rsid w:val="00756986"/>
    <w:rsid w:val="0075726B"/>
    <w:rsid w:val="00757303"/>
    <w:rsid w:val="0075767C"/>
    <w:rsid w:val="0075771C"/>
    <w:rsid w:val="00757909"/>
    <w:rsid w:val="007604D6"/>
    <w:rsid w:val="007604ED"/>
    <w:rsid w:val="007606B3"/>
    <w:rsid w:val="00760737"/>
    <w:rsid w:val="00760757"/>
    <w:rsid w:val="007607D5"/>
    <w:rsid w:val="00760898"/>
    <w:rsid w:val="00760A12"/>
    <w:rsid w:val="00761280"/>
    <w:rsid w:val="007612DD"/>
    <w:rsid w:val="007616A3"/>
    <w:rsid w:val="00761705"/>
    <w:rsid w:val="00761E57"/>
    <w:rsid w:val="0076200B"/>
    <w:rsid w:val="0076273A"/>
    <w:rsid w:val="0076296E"/>
    <w:rsid w:val="00762B59"/>
    <w:rsid w:val="00762D66"/>
    <w:rsid w:val="0076369F"/>
    <w:rsid w:val="00763780"/>
    <w:rsid w:val="00764136"/>
    <w:rsid w:val="007641C4"/>
    <w:rsid w:val="00764552"/>
    <w:rsid w:val="0076493E"/>
    <w:rsid w:val="00764956"/>
    <w:rsid w:val="00764B68"/>
    <w:rsid w:val="00764DAB"/>
    <w:rsid w:val="007658AC"/>
    <w:rsid w:val="00765ADE"/>
    <w:rsid w:val="00765D08"/>
    <w:rsid w:val="00766196"/>
    <w:rsid w:val="00766A44"/>
    <w:rsid w:val="00766B9B"/>
    <w:rsid w:val="007674A4"/>
    <w:rsid w:val="00767537"/>
    <w:rsid w:val="007676EC"/>
    <w:rsid w:val="00767F11"/>
    <w:rsid w:val="00767F64"/>
    <w:rsid w:val="00770929"/>
    <w:rsid w:val="0077096A"/>
    <w:rsid w:val="00771078"/>
    <w:rsid w:val="007715C2"/>
    <w:rsid w:val="007716E2"/>
    <w:rsid w:val="0077212F"/>
    <w:rsid w:val="00772AA2"/>
    <w:rsid w:val="007749BE"/>
    <w:rsid w:val="00775048"/>
    <w:rsid w:val="007753C7"/>
    <w:rsid w:val="007755A6"/>
    <w:rsid w:val="0077562B"/>
    <w:rsid w:val="007757E3"/>
    <w:rsid w:val="00775FAE"/>
    <w:rsid w:val="00776521"/>
    <w:rsid w:val="00776C9A"/>
    <w:rsid w:val="00776EFB"/>
    <w:rsid w:val="007771FF"/>
    <w:rsid w:val="007773FF"/>
    <w:rsid w:val="007776C6"/>
    <w:rsid w:val="00777AFE"/>
    <w:rsid w:val="00777D0B"/>
    <w:rsid w:val="00777E5B"/>
    <w:rsid w:val="007811DF"/>
    <w:rsid w:val="00781792"/>
    <w:rsid w:val="00782061"/>
    <w:rsid w:val="00782676"/>
    <w:rsid w:val="00782B9A"/>
    <w:rsid w:val="00782EA3"/>
    <w:rsid w:val="007834F4"/>
    <w:rsid w:val="00783555"/>
    <w:rsid w:val="00783789"/>
    <w:rsid w:val="00783A7D"/>
    <w:rsid w:val="00783E0A"/>
    <w:rsid w:val="00783F14"/>
    <w:rsid w:val="00784033"/>
    <w:rsid w:val="007848BF"/>
    <w:rsid w:val="00784F63"/>
    <w:rsid w:val="007850CE"/>
    <w:rsid w:val="00785265"/>
    <w:rsid w:val="007859F1"/>
    <w:rsid w:val="00785EAD"/>
    <w:rsid w:val="00786C47"/>
    <w:rsid w:val="00786F33"/>
    <w:rsid w:val="00787B43"/>
    <w:rsid w:val="00787BE3"/>
    <w:rsid w:val="00787F33"/>
    <w:rsid w:val="00787FAC"/>
    <w:rsid w:val="00790537"/>
    <w:rsid w:val="00790953"/>
    <w:rsid w:val="0079103B"/>
    <w:rsid w:val="00791BC6"/>
    <w:rsid w:val="00792479"/>
    <w:rsid w:val="0079287E"/>
    <w:rsid w:val="00792E21"/>
    <w:rsid w:val="00793046"/>
    <w:rsid w:val="0079328A"/>
    <w:rsid w:val="007935B9"/>
    <w:rsid w:val="00793AB0"/>
    <w:rsid w:val="00793DFA"/>
    <w:rsid w:val="0079407F"/>
    <w:rsid w:val="0079438E"/>
    <w:rsid w:val="007944D7"/>
    <w:rsid w:val="007946FE"/>
    <w:rsid w:val="00794CE3"/>
    <w:rsid w:val="0079503C"/>
    <w:rsid w:val="0079519E"/>
    <w:rsid w:val="007953F3"/>
    <w:rsid w:val="0079590A"/>
    <w:rsid w:val="00795C50"/>
    <w:rsid w:val="00795FC7"/>
    <w:rsid w:val="00796174"/>
    <w:rsid w:val="007962F2"/>
    <w:rsid w:val="007965A7"/>
    <w:rsid w:val="0079680B"/>
    <w:rsid w:val="00796D97"/>
    <w:rsid w:val="007971B3"/>
    <w:rsid w:val="007976F2"/>
    <w:rsid w:val="007A0940"/>
    <w:rsid w:val="007A1330"/>
    <w:rsid w:val="007A1C7C"/>
    <w:rsid w:val="007A2C76"/>
    <w:rsid w:val="007A3183"/>
    <w:rsid w:val="007A333C"/>
    <w:rsid w:val="007A33D5"/>
    <w:rsid w:val="007A39C4"/>
    <w:rsid w:val="007A3B7E"/>
    <w:rsid w:val="007A40C2"/>
    <w:rsid w:val="007A43DD"/>
    <w:rsid w:val="007A4706"/>
    <w:rsid w:val="007A4AF0"/>
    <w:rsid w:val="007A51C8"/>
    <w:rsid w:val="007A56EB"/>
    <w:rsid w:val="007A58E4"/>
    <w:rsid w:val="007A5971"/>
    <w:rsid w:val="007A59D7"/>
    <w:rsid w:val="007A6126"/>
    <w:rsid w:val="007A65E4"/>
    <w:rsid w:val="007A69AC"/>
    <w:rsid w:val="007A6DAF"/>
    <w:rsid w:val="007A7766"/>
    <w:rsid w:val="007A7DAA"/>
    <w:rsid w:val="007A7EEC"/>
    <w:rsid w:val="007B02E1"/>
    <w:rsid w:val="007B0546"/>
    <w:rsid w:val="007B0A2C"/>
    <w:rsid w:val="007B0BB3"/>
    <w:rsid w:val="007B14AF"/>
    <w:rsid w:val="007B2646"/>
    <w:rsid w:val="007B2AD7"/>
    <w:rsid w:val="007B2EF9"/>
    <w:rsid w:val="007B3280"/>
    <w:rsid w:val="007B331A"/>
    <w:rsid w:val="007B33EC"/>
    <w:rsid w:val="007B3676"/>
    <w:rsid w:val="007B3896"/>
    <w:rsid w:val="007B3905"/>
    <w:rsid w:val="007B3FFD"/>
    <w:rsid w:val="007B4172"/>
    <w:rsid w:val="007B4192"/>
    <w:rsid w:val="007B4A30"/>
    <w:rsid w:val="007B4A59"/>
    <w:rsid w:val="007B4AB1"/>
    <w:rsid w:val="007B4ECF"/>
    <w:rsid w:val="007B4F7A"/>
    <w:rsid w:val="007B548E"/>
    <w:rsid w:val="007B56A3"/>
    <w:rsid w:val="007B56A7"/>
    <w:rsid w:val="007B5713"/>
    <w:rsid w:val="007B611C"/>
    <w:rsid w:val="007C0131"/>
    <w:rsid w:val="007C027E"/>
    <w:rsid w:val="007C02E2"/>
    <w:rsid w:val="007C0A28"/>
    <w:rsid w:val="007C0F0D"/>
    <w:rsid w:val="007C1046"/>
    <w:rsid w:val="007C10ED"/>
    <w:rsid w:val="007C111D"/>
    <w:rsid w:val="007C15FF"/>
    <w:rsid w:val="007C17A7"/>
    <w:rsid w:val="007C1C5E"/>
    <w:rsid w:val="007C2502"/>
    <w:rsid w:val="007C278B"/>
    <w:rsid w:val="007C29FE"/>
    <w:rsid w:val="007C2A1D"/>
    <w:rsid w:val="007C2D0D"/>
    <w:rsid w:val="007C3204"/>
    <w:rsid w:val="007C3512"/>
    <w:rsid w:val="007C3F2A"/>
    <w:rsid w:val="007C426E"/>
    <w:rsid w:val="007C4695"/>
    <w:rsid w:val="007C494E"/>
    <w:rsid w:val="007C4C1F"/>
    <w:rsid w:val="007C4D51"/>
    <w:rsid w:val="007C4D7C"/>
    <w:rsid w:val="007C5177"/>
    <w:rsid w:val="007C5CDD"/>
    <w:rsid w:val="007C5D6A"/>
    <w:rsid w:val="007C6337"/>
    <w:rsid w:val="007C77EC"/>
    <w:rsid w:val="007D040A"/>
    <w:rsid w:val="007D05D9"/>
    <w:rsid w:val="007D07D1"/>
    <w:rsid w:val="007D0B93"/>
    <w:rsid w:val="007D0EF8"/>
    <w:rsid w:val="007D1294"/>
    <w:rsid w:val="007D1C6A"/>
    <w:rsid w:val="007D1E98"/>
    <w:rsid w:val="007D2395"/>
    <w:rsid w:val="007D2892"/>
    <w:rsid w:val="007D2953"/>
    <w:rsid w:val="007D2AF2"/>
    <w:rsid w:val="007D2E0A"/>
    <w:rsid w:val="007D3DF5"/>
    <w:rsid w:val="007D416C"/>
    <w:rsid w:val="007D417A"/>
    <w:rsid w:val="007D4219"/>
    <w:rsid w:val="007D4C91"/>
    <w:rsid w:val="007D5751"/>
    <w:rsid w:val="007D5BD7"/>
    <w:rsid w:val="007D5F53"/>
    <w:rsid w:val="007D60C3"/>
    <w:rsid w:val="007D6835"/>
    <w:rsid w:val="007D6D11"/>
    <w:rsid w:val="007D7BF0"/>
    <w:rsid w:val="007E0044"/>
    <w:rsid w:val="007E05D7"/>
    <w:rsid w:val="007E0BD5"/>
    <w:rsid w:val="007E0CD0"/>
    <w:rsid w:val="007E115E"/>
    <w:rsid w:val="007E1A98"/>
    <w:rsid w:val="007E1A9C"/>
    <w:rsid w:val="007E24EB"/>
    <w:rsid w:val="007E279E"/>
    <w:rsid w:val="007E2B8C"/>
    <w:rsid w:val="007E2FEE"/>
    <w:rsid w:val="007E357B"/>
    <w:rsid w:val="007E35D5"/>
    <w:rsid w:val="007E395F"/>
    <w:rsid w:val="007E407B"/>
    <w:rsid w:val="007E4160"/>
    <w:rsid w:val="007E44F8"/>
    <w:rsid w:val="007E451B"/>
    <w:rsid w:val="007E45BB"/>
    <w:rsid w:val="007E4E04"/>
    <w:rsid w:val="007E4E5E"/>
    <w:rsid w:val="007E55B4"/>
    <w:rsid w:val="007E59C3"/>
    <w:rsid w:val="007E5E3F"/>
    <w:rsid w:val="007E6805"/>
    <w:rsid w:val="007E6F0B"/>
    <w:rsid w:val="007E7497"/>
    <w:rsid w:val="007E75FB"/>
    <w:rsid w:val="007E7933"/>
    <w:rsid w:val="007E7B6A"/>
    <w:rsid w:val="007F07A4"/>
    <w:rsid w:val="007F0CD7"/>
    <w:rsid w:val="007F160B"/>
    <w:rsid w:val="007F193C"/>
    <w:rsid w:val="007F19CF"/>
    <w:rsid w:val="007F1CA3"/>
    <w:rsid w:val="007F1E97"/>
    <w:rsid w:val="007F29E6"/>
    <w:rsid w:val="007F2CBE"/>
    <w:rsid w:val="007F35FE"/>
    <w:rsid w:val="007F3852"/>
    <w:rsid w:val="007F3EA3"/>
    <w:rsid w:val="007F4144"/>
    <w:rsid w:val="007F469A"/>
    <w:rsid w:val="007F4B8A"/>
    <w:rsid w:val="007F508D"/>
    <w:rsid w:val="007F5ADB"/>
    <w:rsid w:val="007F5F72"/>
    <w:rsid w:val="007F5F88"/>
    <w:rsid w:val="007F658A"/>
    <w:rsid w:val="007F686A"/>
    <w:rsid w:val="007F72DF"/>
    <w:rsid w:val="007F7987"/>
    <w:rsid w:val="007F7D13"/>
    <w:rsid w:val="00800293"/>
    <w:rsid w:val="008002DF"/>
    <w:rsid w:val="00800CE1"/>
    <w:rsid w:val="00800F57"/>
    <w:rsid w:val="008015C4"/>
    <w:rsid w:val="0080170C"/>
    <w:rsid w:val="00801B22"/>
    <w:rsid w:val="00801E7B"/>
    <w:rsid w:val="00801ECC"/>
    <w:rsid w:val="0080208F"/>
    <w:rsid w:val="008023D7"/>
    <w:rsid w:val="0080252F"/>
    <w:rsid w:val="00802600"/>
    <w:rsid w:val="008037C0"/>
    <w:rsid w:val="00803F4E"/>
    <w:rsid w:val="008043D9"/>
    <w:rsid w:val="00804895"/>
    <w:rsid w:val="00804D55"/>
    <w:rsid w:val="00804FFC"/>
    <w:rsid w:val="008054B6"/>
    <w:rsid w:val="008056B0"/>
    <w:rsid w:val="008058F9"/>
    <w:rsid w:val="008059A6"/>
    <w:rsid w:val="00805AD6"/>
    <w:rsid w:val="008064F8"/>
    <w:rsid w:val="00806585"/>
    <w:rsid w:val="008065CF"/>
    <w:rsid w:val="00806849"/>
    <w:rsid w:val="008068D4"/>
    <w:rsid w:val="00807AA6"/>
    <w:rsid w:val="00807DA7"/>
    <w:rsid w:val="0081059E"/>
    <w:rsid w:val="0081070E"/>
    <w:rsid w:val="00810825"/>
    <w:rsid w:val="00810D2B"/>
    <w:rsid w:val="008112CA"/>
    <w:rsid w:val="008112CB"/>
    <w:rsid w:val="00811415"/>
    <w:rsid w:val="00811583"/>
    <w:rsid w:val="00811854"/>
    <w:rsid w:val="0081195F"/>
    <w:rsid w:val="00811D10"/>
    <w:rsid w:val="0081209E"/>
    <w:rsid w:val="00812122"/>
    <w:rsid w:val="008122D5"/>
    <w:rsid w:val="00813002"/>
    <w:rsid w:val="008132B8"/>
    <w:rsid w:val="008136D4"/>
    <w:rsid w:val="00813A2A"/>
    <w:rsid w:val="00813C5F"/>
    <w:rsid w:val="008140FD"/>
    <w:rsid w:val="00814C9C"/>
    <w:rsid w:val="00814DDA"/>
    <w:rsid w:val="00815687"/>
    <w:rsid w:val="008159E5"/>
    <w:rsid w:val="00815D13"/>
    <w:rsid w:val="00815E3C"/>
    <w:rsid w:val="00816017"/>
    <w:rsid w:val="008163E5"/>
    <w:rsid w:val="00816636"/>
    <w:rsid w:val="00816F82"/>
    <w:rsid w:val="0081766C"/>
    <w:rsid w:val="00817A09"/>
    <w:rsid w:val="00817CAB"/>
    <w:rsid w:val="00817CDE"/>
    <w:rsid w:val="00817CFF"/>
    <w:rsid w:val="008203F8"/>
    <w:rsid w:val="0082065C"/>
    <w:rsid w:val="00820670"/>
    <w:rsid w:val="008206D4"/>
    <w:rsid w:val="0082082A"/>
    <w:rsid w:val="008208F4"/>
    <w:rsid w:val="00820B24"/>
    <w:rsid w:val="00820C8E"/>
    <w:rsid w:val="00820FDC"/>
    <w:rsid w:val="00821409"/>
    <w:rsid w:val="008218F9"/>
    <w:rsid w:val="008220DC"/>
    <w:rsid w:val="008223D1"/>
    <w:rsid w:val="008227BF"/>
    <w:rsid w:val="00822C4A"/>
    <w:rsid w:val="00823151"/>
    <w:rsid w:val="00823DD9"/>
    <w:rsid w:val="008240FD"/>
    <w:rsid w:val="008244D3"/>
    <w:rsid w:val="00824AFE"/>
    <w:rsid w:val="00824FDC"/>
    <w:rsid w:val="008251E3"/>
    <w:rsid w:val="0082545F"/>
    <w:rsid w:val="008257D6"/>
    <w:rsid w:val="00825C2A"/>
    <w:rsid w:val="00825C97"/>
    <w:rsid w:val="008262A5"/>
    <w:rsid w:val="00826A6B"/>
    <w:rsid w:val="00826C00"/>
    <w:rsid w:val="00827244"/>
    <w:rsid w:val="00827C70"/>
    <w:rsid w:val="00830294"/>
    <w:rsid w:val="00830DDE"/>
    <w:rsid w:val="00830F9B"/>
    <w:rsid w:val="0083118E"/>
    <w:rsid w:val="00831444"/>
    <w:rsid w:val="00831596"/>
    <w:rsid w:val="0083180F"/>
    <w:rsid w:val="00831E9A"/>
    <w:rsid w:val="0083209F"/>
    <w:rsid w:val="0083284B"/>
    <w:rsid w:val="00833046"/>
    <w:rsid w:val="00833B42"/>
    <w:rsid w:val="00833DA3"/>
    <w:rsid w:val="00833E63"/>
    <w:rsid w:val="0083450B"/>
    <w:rsid w:val="00834D2A"/>
    <w:rsid w:val="00835307"/>
    <w:rsid w:val="008353E8"/>
    <w:rsid w:val="008356CC"/>
    <w:rsid w:val="00836120"/>
    <w:rsid w:val="008368AB"/>
    <w:rsid w:val="00836C55"/>
    <w:rsid w:val="00840B9E"/>
    <w:rsid w:val="00841008"/>
    <w:rsid w:val="00841C24"/>
    <w:rsid w:val="008421DE"/>
    <w:rsid w:val="008421F8"/>
    <w:rsid w:val="00842AA1"/>
    <w:rsid w:val="00842C49"/>
    <w:rsid w:val="00842D66"/>
    <w:rsid w:val="00842FD3"/>
    <w:rsid w:val="00843088"/>
    <w:rsid w:val="00843158"/>
    <w:rsid w:val="00843914"/>
    <w:rsid w:val="0084394A"/>
    <w:rsid w:val="00844702"/>
    <w:rsid w:val="00844C4B"/>
    <w:rsid w:val="00845E7E"/>
    <w:rsid w:val="00846018"/>
    <w:rsid w:val="008460F3"/>
    <w:rsid w:val="008462ED"/>
    <w:rsid w:val="008465C8"/>
    <w:rsid w:val="00846A11"/>
    <w:rsid w:val="00846A9E"/>
    <w:rsid w:val="00846E49"/>
    <w:rsid w:val="00847516"/>
    <w:rsid w:val="00847EBD"/>
    <w:rsid w:val="00850392"/>
    <w:rsid w:val="008507D5"/>
    <w:rsid w:val="00850D6E"/>
    <w:rsid w:val="00850F1A"/>
    <w:rsid w:val="0085172D"/>
    <w:rsid w:val="00851799"/>
    <w:rsid w:val="0085214D"/>
    <w:rsid w:val="008524B2"/>
    <w:rsid w:val="00852638"/>
    <w:rsid w:val="00852978"/>
    <w:rsid w:val="00852CA2"/>
    <w:rsid w:val="00853371"/>
    <w:rsid w:val="008536CE"/>
    <w:rsid w:val="00853A5B"/>
    <w:rsid w:val="00853BF3"/>
    <w:rsid w:val="00854A6A"/>
    <w:rsid w:val="008551AD"/>
    <w:rsid w:val="00855211"/>
    <w:rsid w:val="00856478"/>
    <w:rsid w:val="00856C9E"/>
    <w:rsid w:val="00856FA3"/>
    <w:rsid w:val="008577F6"/>
    <w:rsid w:val="00857CCA"/>
    <w:rsid w:val="00857F7A"/>
    <w:rsid w:val="008600E0"/>
    <w:rsid w:val="0086018E"/>
    <w:rsid w:val="008604CA"/>
    <w:rsid w:val="008607D5"/>
    <w:rsid w:val="00860FF2"/>
    <w:rsid w:val="0086120A"/>
    <w:rsid w:val="00861FA6"/>
    <w:rsid w:val="008627B5"/>
    <w:rsid w:val="008628D5"/>
    <w:rsid w:val="00862AB7"/>
    <w:rsid w:val="00862F2E"/>
    <w:rsid w:val="0086362A"/>
    <w:rsid w:val="0086394D"/>
    <w:rsid w:val="00863961"/>
    <w:rsid w:val="00863A5B"/>
    <w:rsid w:val="00863D0F"/>
    <w:rsid w:val="00864501"/>
    <w:rsid w:val="0086452B"/>
    <w:rsid w:val="00864610"/>
    <w:rsid w:val="0086471A"/>
    <w:rsid w:val="00864B06"/>
    <w:rsid w:val="00864B9E"/>
    <w:rsid w:val="00864E73"/>
    <w:rsid w:val="0086572C"/>
    <w:rsid w:val="00865F88"/>
    <w:rsid w:val="00866523"/>
    <w:rsid w:val="00866E80"/>
    <w:rsid w:val="0086712D"/>
    <w:rsid w:val="00867562"/>
    <w:rsid w:val="00867C5B"/>
    <w:rsid w:val="0087009F"/>
    <w:rsid w:val="00870A26"/>
    <w:rsid w:val="008710AB"/>
    <w:rsid w:val="00871761"/>
    <w:rsid w:val="00871FDA"/>
    <w:rsid w:val="00872196"/>
    <w:rsid w:val="008721A9"/>
    <w:rsid w:val="00872500"/>
    <w:rsid w:val="0087258D"/>
    <w:rsid w:val="00872BE4"/>
    <w:rsid w:val="00873204"/>
    <w:rsid w:val="00873520"/>
    <w:rsid w:val="008739C9"/>
    <w:rsid w:val="008750C7"/>
    <w:rsid w:val="00875415"/>
    <w:rsid w:val="00875969"/>
    <w:rsid w:val="00875B21"/>
    <w:rsid w:val="00875DA5"/>
    <w:rsid w:val="00876129"/>
    <w:rsid w:val="00876260"/>
    <w:rsid w:val="00876427"/>
    <w:rsid w:val="0087646C"/>
    <w:rsid w:val="008764C8"/>
    <w:rsid w:val="008764FE"/>
    <w:rsid w:val="008767AB"/>
    <w:rsid w:val="00876A70"/>
    <w:rsid w:val="00876BE2"/>
    <w:rsid w:val="00876CE0"/>
    <w:rsid w:val="00876DEB"/>
    <w:rsid w:val="00876EE4"/>
    <w:rsid w:val="00876F41"/>
    <w:rsid w:val="0087740B"/>
    <w:rsid w:val="0087749C"/>
    <w:rsid w:val="008774BF"/>
    <w:rsid w:val="00877E1D"/>
    <w:rsid w:val="00880141"/>
    <w:rsid w:val="0088059D"/>
    <w:rsid w:val="00880D6B"/>
    <w:rsid w:val="00880E05"/>
    <w:rsid w:val="00880FA6"/>
    <w:rsid w:val="008810B3"/>
    <w:rsid w:val="0088137B"/>
    <w:rsid w:val="008815DD"/>
    <w:rsid w:val="008818EF"/>
    <w:rsid w:val="00881BF1"/>
    <w:rsid w:val="0088277A"/>
    <w:rsid w:val="00882874"/>
    <w:rsid w:val="0088316E"/>
    <w:rsid w:val="008832CC"/>
    <w:rsid w:val="0088331D"/>
    <w:rsid w:val="00883B5F"/>
    <w:rsid w:val="00883C15"/>
    <w:rsid w:val="00883E3B"/>
    <w:rsid w:val="008844DC"/>
    <w:rsid w:val="00884752"/>
    <w:rsid w:val="008847EA"/>
    <w:rsid w:val="00885008"/>
    <w:rsid w:val="00885087"/>
    <w:rsid w:val="008854AC"/>
    <w:rsid w:val="00885BED"/>
    <w:rsid w:val="00886417"/>
    <w:rsid w:val="00886C36"/>
    <w:rsid w:val="00886DEB"/>
    <w:rsid w:val="00887118"/>
    <w:rsid w:val="0088714E"/>
    <w:rsid w:val="00890327"/>
    <w:rsid w:val="00890884"/>
    <w:rsid w:val="00891177"/>
    <w:rsid w:val="00891648"/>
    <w:rsid w:val="00891BF1"/>
    <w:rsid w:val="00891D9E"/>
    <w:rsid w:val="00891F34"/>
    <w:rsid w:val="0089214A"/>
    <w:rsid w:val="00892726"/>
    <w:rsid w:val="00892D19"/>
    <w:rsid w:val="00892E9C"/>
    <w:rsid w:val="0089355C"/>
    <w:rsid w:val="00893649"/>
    <w:rsid w:val="00894745"/>
    <w:rsid w:val="00894889"/>
    <w:rsid w:val="00895041"/>
    <w:rsid w:val="00895202"/>
    <w:rsid w:val="0089528A"/>
    <w:rsid w:val="00895301"/>
    <w:rsid w:val="00895A2A"/>
    <w:rsid w:val="00895CC3"/>
    <w:rsid w:val="00895D33"/>
    <w:rsid w:val="00895D45"/>
    <w:rsid w:val="00895FDF"/>
    <w:rsid w:val="00896A2F"/>
    <w:rsid w:val="00896A60"/>
    <w:rsid w:val="00896AB8"/>
    <w:rsid w:val="00896E1F"/>
    <w:rsid w:val="008973B2"/>
    <w:rsid w:val="0089741B"/>
    <w:rsid w:val="00897C4E"/>
    <w:rsid w:val="00897F0D"/>
    <w:rsid w:val="008A027C"/>
    <w:rsid w:val="008A03C0"/>
    <w:rsid w:val="008A054A"/>
    <w:rsid w:val="008A1003"/>
    <w:rsid w:val="008A127B"/>
    <w:rsid w:val="008A12B6"/>
    <w:rsid w:val="008A17EF"/>
    <w:rsid w:val="008A2D3A"/>
    <w:rsid w:val="008A3086"/>
    <w:rsid w:val="008A3178"/>
    <w:rsid w:val="008A4B2E"/>
    <w:rsid w:val="008A4CC1"/>
    <w:rsid w:val="008A54B4"/>
    <w:rsid w:val="008A65E6"/>
    <w:rsid w:val="008A685F"/>
    <w:rsid w:val="008A6FF2"/>
    <w:rsid w:val="008A7490"/>
    <w:rsid w:val="008A77D0"/>
    <w:rsid w:val="008A78A5"/>
    <w:rsid w:val="008B031A"/>
    <w:rsid w:val="008B0B17"/>
    <w:rsid w:val="008B0EAB"/>
    <w:rsid w:val="008B144B"/>
    <w:rsid w:val="008B16D1"/>
    <w:rsid w:val="008B1A2D"/>
    <w:rsid w:val="008B1C78"/>
    <w:rsid w:val="008B1F77"/>
    <w:rsid w:val="008B24B4"/>
    <w:rsid w:val="008B24DE"/>
    <w:rsid w:val="008B2632"/>
    <w:rsid w:val="008B2DA7"/>
    <w:rsid w:val="008B37E4"/>
    <w:rsid w:val="008B41B3"/>
    <w:rsid w:val="008B4B72"/>
    <w:rsid w:val="008B4C0B"/>
    <w:rsid w:val="008B51C2"/>
    <w:rsid w:val="008B5306"/>
    <w:rsid w:val="008B6917"/>
    <w:rsid w:val="008B6BF3"/>
    <w:rsid w:val="008B6C5C"/>
    <w:rsid w:val="008B6C93"/>
    <w:rsid w:val="008B6D10"/>
    <w:rsid w:val="008B6D3C"/>
    <w:rsid w:val="008B6F1A"/>
    <w:rsid w:val="008B7392"/>
    <w:rsid w:val="008B7C26"/>
    <w:rsid w:val="008C028C"/>
    <w:rsid w:val="008C0825"/>
    <w:rsid w:val="008C0D82"/>
    <w:rsid w:val="008C10C2"/>
    <w:rsid w:val="008C130D"/>
    <w:rsid w:val="008C19FF"/>
    <w:rsid w:val="008C1D94"/>
    <w:rsid w:val="008C22D9"/>
    <w:rsid w:val="008C24B6"/>
    <w:rsid w:val="008C2F23"/>
    <w:rsid w:val="008C2FE8"/>
    <w:rsid w:val="008C3099"/>
    <w:rsid w:val="008C3A3B"/>
    <w:rsid w:val="008C3C7E"/>
    <w:rsid w:val="008C3DCB"/>
    <w:rsid w:val="008C3F2F"/>
    <w:rsid w:val="008C3FCC"/>
    <w:rsid w:val="008C436A"/>
    <w:rsid w:val="008C477C"/>
    <w:rsid w:val="008C47E5"/>
    <w:rsid w:val="008C50B4"/>
    <w:rsid w:val="008C52E2"/>
    <w:rsid w:val="008C52FD"/>
    <w:rsid w:val="008C55E5"/>
    <w:rsid w:val="008C565A"/>
    <w:rsid w:val="008C56A5"/>
    <w:rsid w:val="008C5858"/>
    <w:rsid w:val="008C5C08"/>
    <w:rsid w:val="008C5F67"/>
    <w:rsid w:val="008C64AC"/>
    <w:rsid w:val="008C6E74"/>
    <w:rsid w:val="008C6E96"/>
    <w:rsid w:val="008C6FF0"/>
    <w:rsid w:val="008C7048"/>
    <w:rsid w:val="008C722E"/>
    <w:rsid w:val="008C731F"/>
    <w:rsid w:val="008C74CA"/>
    <w:rsid w:val="008C767E"/>
    <w:rsid w:val="008C76ED"/>
    <w:rsid w:val="008C78E3"/>
    <w:rsid w:val="008C7AF1"/>
    <w:rsid w:val="008D052A"/>
    <w:rsid w:val="008D067F"/>
    <w:rsid w:val="008D095E"/>
    <w:rsid w:val="008D0999"/>
    <w:rsid w:val="008D0AF9"/>
    <w:rsid w:val="008D141A"/>
    <w:rsid w:val="008D16F7"/>
    <w:rsid w:val="008D1761"/>
    <w:rsid w:val="008D1DE4"/>
    <w:rsid w:val="008D2567"/>
    <w:rsid w:val="008D29F1"/>
    <w:rsid w:val="008D2A57"/>
    <w:rsid w:val="008D2C7C"/>
    <w:rsid w:val="008D2C92"/>
    <w:rsid w:val="008D2E91"/>
    <w:rsid w:val="008D2EF9"/>
    <w:rsid w:val="008D309B"/>
    <w:rsid w:val="008D32C2"/>
    <w:rsid w:val="008D34C0"/>
    <w:rsid w:val="008D40C3"/>
    <w:rsid w:val="008D424C"/>
    <w:rsid w:val="008D42FA"/>
    <w:rsid w:val="008D438E"/>
    <w:rsid w:val="008D4AB9"/>
    <w:rsid w:val="008D50B4"/>
    <w:rsid w:val="008D57F2"/>
    <w:rsid w:val="008D5E3C"/>
    <w:rsid w:val="008D6060"/>
    <w:rsid w:val="008D656F"/>
    <w:rsid w:val="008D6C3C"/>
    <w:rsid w:val="008D7193"/>
    <w:rsid w:val="008D7911"/>
    <w:rsid w:val="008D7B2F"/>
    <w:rsid w:val="008E0390"/>
    <w:rsid w:val="008E0884"/>
    <w:rsid w:val="008E0AB4"/>
    <w:rsid w:val="008E0D35"/>
    <w:rsid w:val="008E1351"/>
    <w:rsid w:val="008E13C2"/>
    <w:rsid w:val="008E1A44"/>
    <w:rsid w:val="008E2A8F"/>
    <w:rsid w:val="008E2EEA"/>
    <w:rsid w:val="008E398A"/>
    <w:rsid w:val="008E3995"/>
    <w:rsid w:val="008E39F2"/>
    <w:rsid w:val="008E449B"/>
    <w:rsid w:val="008E44B9"/>
    <w:rsid w:val="008E4623"/>
    <w:rsid w:val="008E4BF0"/>
    <w:rsid w:val="008E540A"/>
    <w:rsid w:val="008E5440"/>
    <w:rsid w:val="008E5743"/>
    <w:rsid w:val="008E5B7D"/>
    <w:rsid w:val="008E5CD8"/>
    <w:rsid w:val="008E5D84"/>
    <w:rsid w:val="008E5E10"/>
    <w:rsid w:val="008E5F96"/>
    <w:rsid w:val="008E660B"/>
    <w:rsid w:val="008E713D"/>
    <w:rsid w:val="008E7655"/>
    <w:rsid w:val="008E792C"/>
    <w:rsid w:val="008E7DCB"/>
    <w:rsid w:val="008F061C"/>
    <w:rsid w:val="008F0AE5"/>
    <w:rsid w:val="008F0BD7"/>
    <w:rsid w:val="008F0DB0"/>
    <w:rsid w:val="008F12AE"/>
    <w:rsid w:val="008F166B"/>
    <w:rsid w:val="008F1785"/>
    <w:rsid w:val="008F1B7C"/>
    <w:rsid w:val="008F1F78"/>
    <w:rsid w:val="008F206E"/>
    <w:rsid w:val="008F2C6D"/>
    <w:rsid w:val="008F31C2"/>
    <w:rsid w:val="008F3562"/>
    <w:rsid w:val="008F3B7A"/>
    <w:rsid w:val="008F3CFD"/>
    <w:rsid w:val="008F3FDE"/>
    <w:rsid w:val="008F530E"/>
    <w:rsid w:val="008F54BE"/>
    <w:rsid w:val="008F5CAC"/>
    <w:rsid w:val="008F6534"/>
    <w:rsid w:val="008F6542"/>
    <w:rsid w:val="008F704B"/>
    <w:rsid w:val="008F79B1"/>
    <w:rsid w:val="0090003B"/>
    <w:rsid w:val="00900121"/>
    <w:rsid w:val="00900405"/>
    <w:rsid w:val="009006D5"/>
    <w:rsid w:val="00900AFB"/>
    <w:rsid w:val="009018C6"/>
    <w:rsid w:val="00901CCE"/>
    <w:rsid w:val="00902362"/>
    <w:rsid w:val="00902617"/>
    <w:rsid w:val="00902979"/>
    <w:rsid w:val="00903494"/>
    <w:rsid w:val="00904309"/>
    <w:rsid w:val="009044E2"/>
    <w:rsid w:val="00904C25"/>
    <w:rsid w:val="00904F3E"/>
    <w:rsid w:val="00904F48"/>
    <w:rsid w:val="009053EA"/>
    <w:rsid w:val="0090544B"/>
    <w:rsid w:val="0090544F"/>
    <w:rsid w:val="0090678A"/>
    <w:rsid w:val="009067F2"/>
    <w:rsid w:val="0090680E"/>
    <w:rsid w:val="00906B65"/>
    <w:rsid w:val="00906BBF"/>
    <w:rsid w:val="00906BE4"/>
    <w:rsid w:val="00906D72"/>
    <w:rsid w:val="009072B6"/>
    <w:rsid w:val="00907A77"/>
    <w:rsid w:val="00910245"/>
    <w:rsid w:val="009102FE"/>
    <w:rsid w:val="00910448"/>
    <w:rsid w:val="0091051B"/>
    <w:rsid w:val="009108EE"/>
    <w:rsid w:val="009109E6"/>
    <w:rsid w:val="00910FF7"/>
    <w:rsid w:val="009110E2"/>
    <w:rsid w:val="0091132B"/>
    <w:rsid w:val="0091276E"/>
    <w:rsid w:val="0091328F"/>
    <w:rsid w:val="0091334B"/>
    <w:rsid w:val="00913DCC"/>
    <w:rsid w:val="00914330"/>
    <w:rsid w:val="00914343"/>
    <w:rsid w:val="00914869"/>
    <w:rsid w:val="00914897"/>
    <w:rsid w:val="00914B1D"/>
    <w:rsid w:val="00915088"/>
    <w:rsid w:val="0091510D"/>
    <w:rsid w:val="00915146"/>
    <w:rsid w:val="0091516D"/>
    <w:rsid w:val="00915407"/>
    <w:rsid w:val="009155EF"/>
    <w:rsid w:val="00915636"/>
    <w:rsid w:val="00915691"/>
    <w:rsid w:val="00915C0D"/>
    <w:rsid w:val="00915F26"/>
    <w:rsid w:val="00915FF7"/>
    <w:rsid w:val="009164A4"/>
    <w:rsid w:val="009166F1"/>
    <w:rsid w:val="009168B1"/>
    <w:rsid w:val="00917531"/>
    <w:rsid w:val="00917602"/>
    <w:rsid w:val="00917BD0"/>
    <w:rsid w:val="00917CF1"/>
    <w:rsid w:val="0092189C"/>
    <w:rsid w:val="00921A9A"/>
    <w:rsid w:val="00921EA3"/>
    <w:rsid w:val="009221EC"/>
    <w:rsid w:val="009228C6"/>
    <w:rsid w:val="0092295C"/>
    <w:rsid w:val="00922BEB"/>
    <w:rsid w:val="00923A4B"/>
    <w:rsid w:val="00923ABA"/>
    <w:rsid w:val="00923E4C"/>
    <w:rsid w:val="00924428"/>
    <w:rsid w:val="00924A6E"/>
    <w:rsid w:val="00924A74"/>
    <w:rsid w:val="00924C0F"/>
    <w:rsid w:val="00924EAE"/>
    <w:rsid w:val="00925318"/>
    <w:rsid w:val="0092542E"/>
    <w:rsid w:val="009255B0"/>
    <w:rsid w:val="00925960"/>
    <w:rsid w:val="00925BA7"/>
    <w:rsid w:val="00925BF0"/>
    <w:rsid w:val="00925CB6"/>
    <w:rsid w:val="00925F02"/>
    <w:rsid w:val="00926196"/>
    <w:rsid w:val="009268EC"/>
    <w:rsid w:val="009272B4"/>
    <w:rsid w:val="00927761"/>
    <w:rsid w:val="00927993"/>
    <w:rsid w:val="00927DDA"/>
    <w:rsid w:val="0093001A"/>
    <w:rsid w:val="0093075F"/>
    <w:rsid w:val="009307AA"/>
    <w:rsid w:val="00930862"/>
    <w:rsid w:val="00930904"/>
    <w:rsid w:val="00930BE2"/>
    <w:rsid w:val="00930E9B"/>
    <w:rsid w:val="009311A0"/>
    <w:rsid w:val="00931337"/>
    <w:rsid w:val="009319A7"/>
    <w:rsid w:val="00931C8C"/>
    <w:rsid w:val="00931D0B"/>
    <w:rsid w:val="00932257"/>
    <w:rsid w:val="0093254E"/>
    <w:rsid w:val="009326B0"/>
    <w:rsid w:val="009331B0"/>
    <w:rsid w:val="009337C7"/>
    <w:rsid w:val="0093395A"/>
    <w:rsid w:val="009339AD"/>
    <w:rsid w:val="00933BF9"/>
    <w:rsid w:val="009346D4"/>
    <w:rsid w:val="0093478B"/>
    <w:rsid w:val="009349F4"/>
    <w:rsid w:val="00934B19"/>
    <w:rsid w:val="00934E25"/>
    <w:rsid w:val="009351ED"/>
    <w:rsid w:val="00935485"/>
    <w:rsid w:val="00935AAB"/>
    <w:rsid w:val="00935D10"/>
    <w:rsid w:val="009369C9"/>
    <w:rsid w:val="009373B7"/>
    <w:rsid w:val="00937508"/>
    <w:rsid w:val="009377FF"/>
    <w:rsid w:val="00937C85"/>
    <w:rsid w:val="00937C94"/>
    <w:rsid w:val="00937E8A"/>
    <w:rsid w:val="009405AA"/>
    <w:rsid w:val="009408F5"/>
    <w:rsid w:val="009412FD"/>
    <w:rsid w:val="00941391"/>
    <w:rsid w:val="009419F7"/>
    <w:rsid w:val="00941AAA"/>
    <w:rsid w:val="00942133"/>
    <w:rsid w:val="00942C3A"/>
    <w:rsid w:val="00943280"/>
    <w:rsid w:val="00943A7B"/>
    <w:rsid w:val="009441DF"/>
    <w:rsid w:val="00944358"/>
    <w:rsid w:val="0094514F"/>
    <w:rsid w:val="009459EF"/>
    <w:rsid w:val="00945D5B"/>
    <w:rsid w:val="00945ECF"/>
    <w:rsid w:val="0094614D"/>
    <w:rsid w:val="00946B09"/>
    <w:rsid w:val="00946D7E"/>
    <w:rsid w:val="009473B4"/>
    <w:rsid w:val="00947575"/>
    <w:rsid w:val="0094793D"/>
    <w:rsid w:val="00947F48"/>
    <w:rsid w:val="00950276"/>
    <w:rsid w:val="0095084D"/>
    <w:rsid w:val="009510FE"/>
    <w:rsid w:val="009515AA"/>
    <w:rsid w:val="00951FCE"/>
    <w:rsid w:val="009528D1"/>
    <w:rsid w:val="00952933"/>
    <w:rsid w:val="00952E0D"/>
    <w:rsid w:val="0095308A"/>
    <w:rsid w:val="0095341B"/>
    <w:rsid w:val="009536AB"/>
    <w:rsid w:val="009538C1"/>
    <w:rsid w:val="009542B1"/>
    <w:rsid w:val="009543BF"/>
    <w:rsid w:val="00954673"/>
    <w:rsid w:val="0095469B"/>
    <w:rsid w:val="00954738"/>
    <w:rsid w:val="009549AE"/>
    <w:rsid w:val="00954A20"/>
    <w:rsid w:val="00954F23"/>
    <w:rsid w:val="009551ED"/>
    <w:rsid w:val="0095558E"/>
    <w:rsid w:val="009555BD"/>
    <w:rsid w:val="0095575C"/>
    <w:rsid w:val="00956491"/>
    <w:rsid w:val="00956530"/>
    <w:rsid w:val="00957181"/>
    <w:rsid w:val="00957DD6"/>
    <w:rsid w:val="00960201"/>
    <w:rsid w:val="009606CA"/>
    <w:rsid w:val="009608C2"/>
    <w:rsid w:val="00960C7D"/>
    <w:rsid w:val="0096103F"/>
    <w:rsid w:val="00961BC7"/>
    <w:rsid w:val="00961C73"/>
    <w:rsid w:val="009621D8"/>
    <w:rsid w:val="009625A3"/>
    <w:rsid w:val="009625D5"/>
    <w:rsid w:val="009628DD"/>
    <w:rsid w:val="00962D9E"/>
    <w:rsid w:val="00962E31"/>
    <w:rsid w:val="00962FFF"/>
    <w:rsid w:val="00963535"/>
    <w:rsid w:val="00963872"/>
    <w:rsid w:val="00963ADF"/>
    <w:rsid w:val="00963DF1"/>
    <w:rsid w:val="00964010"/>
    <w:rsid w:val="00964341"/>
    <w:rsid w:val="0096446F"/>
    <w:rsid w:val="009651AD"/>
    <w:rsid w:val="009659FF"/>
    <w:rsid w:val="00965BF9"/>
    <w:rsid w:val="00966587"/>
    <w:rsid w:val="009669D2"/>
    <w:rsid w:val="00967506"/>
    <w:rsid w:val="00967D2A"/>
    <w:rsid w:val="0097004F"/>
    <w:rsid w:val="00970073"/>
    <w:rsid w:val="0097045E"/>
    <w:rsid w:val="009709AC"/>
    <w:rsid w:val="0097139C"/>
    <w:rsid w:val="009713E2"/>
    <w:rsid w:val="0097147C"/>
    <w:rsid w:val="00971897"/>
    <w:rsid w:val="009718BD"/>
    <w:rsid w:val="00971DB6"/>
    <w:rsid w:val="00972182"/>
    <w:rsid w:val="009724C5"/>
    <w:rsid w:val="009728A6"/>
    <w:rsid w:val="009729B5"/>
    <w:rsid w:val="00972A5C"/>
    <w:rsid w:val="00972FC5"/>
    <w:rsid w:val="0097323E"/>
    <w:rsid w:val="0097342C"/>
    <w:rsid w:val="00973849"/>
    <w:rsid w:val="0097394B"/>
    <w:rsid w:val="00973E3D"/>
    <w:rsid w:val="00974154"/>
    <w:rsid w:val="009743DF"/>
    <w:rsid w:val="009745F0"/>
    <w:rsid w:val="00974683"/>
    <w:rsid w:val="00974732"/>
    <w:rsid w:val="00974EB5"/>
    <w:rsid w:val="0097548D"/>
    <w:rsid w:val="00975B45"/>
    <w:rsid w:val="00975C94"/>
    <w:rsid w:val="00975DA9"/>
    <w:rsid w:val="00976045"/>
    <w:rsid w:val="009760E6"/>
    <w:rsid w:val="00976233"/>
    <w:rsid w:val="00976284"/>
    <w:rsid w:val="009770A6"/>
    <w:rsid w:val="00977774"/>
    <w:rsid w:val="00977917"/>
    <w:rsid w:val="009779A7"/>
    <w:rsid w:val="00977B4D"/>
    <w:rsid w:val="00977B9D"/>
    <w:rsid w:val="00977E08"/>
    <w:rsid w:val="00977F00"/>
    <w:rsid w:val="00977F02"/>
    <w:rsid w:val="00977F4A"/>
    <w:rsid w:val="009805D8"/>
    <w:rsid w:val="00980787"/>
    <w:rsid w:val="00980875"/>
    <w:rsid w:val="00981871"/>
    <w:rsid w:val="0098230C"/>
    <w:rsid w:val="009829A7"/>
    <w:rsid w:val="00982B1D"/>
    <w:rsid w:val="00982C36"/>
    <w:rsid w:val="00982D02"/>
    <w:rsid w:val="00982F60"/>
    <w:rsid w:val="009836C1"/>
    <w:rsid w:val="00983888"/>
    <w:rsid w:val="00983E75"/>
    <w:rsid w:val="00983F0D"/>
    <w:rsid w:val="00983F8E"/>
    <w:rsid w:val="0098457F"/>
    <w:rsid w:val="00984E7D"/>
    <w:rsid w:val="00985ED9"/>
    <w:rsid w:val="00986151"/>
    <w:rsid w:val="00986658"/>
    <w:rsid w:val="00986D0E"/>
    <w:rsid w:val="00986D88"/>
    <w:rsid w:val="00987135"/>
    <w:rsid w:val="009877C9"/>
    <w:rsid w:val="00987C09"/>
    <w:rsid w:val="00987C94"/>
    <w:rsid w:val="00987F7D"/>
    <w:rsid w:val="00990247"/>
    <w:rsid w:val="0099053B"/>
    <w:rsid w:val="009908F1"/>
    <w:rsid w:val="00990A52"/>
    <w:rsid w:val="00990F0C"/>
    <w:rsid w:val="00991AE5"/>
    <w:rsid w:val="009920B9"/>
    <w:rsid w:val="009927E6"/>
    <w:rsid w:val="009939F9"/>
    <w:rsid w:val="00994305"/>
    <w:rsid w:val="00994768"/>
    <w:rsid w:val="0099491D"/>
    <w:rsid w:val="00994B48"/>
    <w:rsid w:val="00994C7F"/>
    <w:rsid w:val="00994D67"/>
    <w:rsid w:val="00994E6B"/>
    <w:rsid w:val="00995549"/>
    <w:rsid w:val="00995973"/>
    <w:rsid w:val="00995FFD"/>
    <w:rsid w:val="00996004"/>
    <w:rsid w:val="009961F8"/>
    <w:rsid w:val="009966EC"/>
    <w:rsid w:val="00996ACC"/>
    <w:rsid w:val="00996E7A"/>
    <w:rsid w:val="00997957"/>
    <w:rsid w:val="00997DE6"/>
    <w:rsid w:val="00997F18"/>
    <w:rsid w:val="009A0600"/>
    <w:rsid w:val="009A06C7"/>
    <w:rsid w:val="009A07B4"/>
    <w:rsid w:val="009A13AB"/>
    <w:rsid w:val="009A1B94"/>
    <w:rsid w:val="009A1C1A"/>
    <w:rsid w:val="009A1E8B"/>
    <w:rsid w:val="009A1FC2"/>
    <w:rsid w:val="009A226A"/>
    <w:rsid w:val="009A2480"/>
    <w:rsid w:val="009A24AD"/>
    <w:rsid w:val="009A25B8"/>
    <w:rsid w:val="009A28F2"/>
    <w:rsid w:val="009A2F45"/>
    <w:rsid w:val="009A3169"/>
    <w:rsid w:val="009A31D2"/>
    <w:rsid w:val="009A369B"/>
    <w:rsid w:val="009A3B00"/>
    <w:rsid w:val="009A4135"/>
    <w:rsid w:val="009A4391"/>
    <w:rsid w:val="009A5222"/>
    <w:rsid w:val="009A59C4"/>
    <w:rsid w:val="009A5C32"/>
    <w:rsid w:val="009A5CB0"/>
    <w:rsid w:val="009A685C"/>
    <w:rsid w:val="009A6B01"/>
    <w:rsid w:val="009A6C03"/>
    <w:rsid w:val="009A6DD1"/>
    <w:rsid w:val="009A708B"/>
    <w:rsid w:val="009A7600"/>
    <w:rsid w:val="009A7604"/>
    <w:rsid w:val="009A7AFF"/>
    <w:rsid w:val="009A7B0B"/>
    <w:rsid w:val="009A7B22"/>
    <w:rsid w:val="009B00AB"/>
    <w:rsid w:val="009B10C4"/>
    <w:rsid w:val="009B14F0"/>
    <w:rsid w:val="009B1714"/>
    <w:rsid w:val="009B1738"/>
    <w:rsid w:val="009B1BED"/>
    <w:rsid w:val="009B1F61"/>
    <w:rsid w:val="009B259B"/>
    <w:rsid w:val="009B264D"/>
    <w:rsid w:val="009B2D7B"/>
    <w:rsid w:val="009B3B5E"/>
    <w:rsid w:val="009B410C"/>
    <w:rsid w:val="009B4B07"/>
    <w:rsid w:val="009B51D9"/>
    <w:rsid w:val="009B554B"/>
    <w:rsid w:val="009B58E3"/>
    <w:rsid w:val="009B5AC6"/>
    <w:rsid w:val="009B5B07"/>
    <w:rsid w:val="009B5B6D"/>
    <w:rsid w:val="009B5C48"/>
    <w:rsid w:val="009B62CD"/>
    <w:rsid w:val="009B6952"/>
    <w:rsid w:val="009B69D9"/>
    <w:rsid w:val="009B6BD3"/>
    <w:rsid w:val="009B7035"/>
    <w:rsid w:val="009B7A29"/>
    <w:rsid w:val="009B7D39"/>
    <w:rsid w:val="009B7E35"/>
    <w:rsid w:val="009C0075"/>
    <w:rsid w:val="009C0F29"/>
    <w:rsid w:val="009C1010"/>
    <w:rsid w:val="009C1162"/>
    <w:rsid w:val="009C12F4"/>
    <w:rsid w:val="009C1357"/>
    <w:rsid w:val="009C1B5C"/>
    <w:rsid w:val="009C1CB2"/>
    <w:rsid w:val="009C1FC6"/>
    <w:rsid w:val="009C2382"/>
    <w:rsid w:val="009C23E4"/>
    <w:rsid w:val="009C33C2"/>
    <w:rsid w:val="009C364E"/>
    <w:rsid w:val="009C378C"/>
    <w:rsid w:val="009C3A70"/>
    <w:rsid w:val="009C4317"/>
    <w:rsid w:val="009C47BF"/>
    <w:rsid w:val="009C4EBC"/>
    <w:rsid w:val="009C549C"/>
    <w:rsid w:val="009C5764"/>
    <w:rsid w:val="009C57EC"/>
    <w:rsid w:val="009C5D07"/>
    <w:rsid w:val="009C6123"/>
    <w:rsid w:val="009C6173"/>
    <w:rsid w:val="009C6B66"/>
    <w:rsid w:val="009C6B7F"/>
    <w:rsid w:val="009C6DED"/>
    <w:rsid w:val="009C7CCD"/>
    <w:rsid w:val="009D02D8"/>
    <w:rsid w:val="009D10C1"/>
    <w:rsid w:val="009D169E"/>
    <w:rsid w:val="009D1FA7"/>
    <w:rsid w:val="009D2114"/>
    <w:rsid w:val="009D3740"/>
    <w:rsid w:val="009D39E1"/>
    <w:rsid w:val="009D3C3F"/>
    <w:rsid w:val="009D3FB1"/>
    <w:rsid w:val="009D48CF"/>
    <w:rsid w:val="009D4EA1"/>
    <w:rsid w:val="009D5E35"/>
    <w:rsid w:val="009D67EE"/>
    <w:rsid w:val="009D719D"/>
    <w:rsid w:val="009D73AC"/>
    <w:rsid w:val="009D7696"/>
    <w:rsid w:val="009E0E26"/>
    <w:rsid w:val="009E0ED1"/>
    <w:rsid w:val="009E11CA"/>
    <w:rsid w:val="009E19D8"/>
    <w:rsid w:val="009E1C6A"/>
    <w:rsid w:val="009E1DD1"/>
    <w:rsid w:val="009E1F0E"/>
    <w:rsid w:val="009E2601"/>
    <w:rsid w:val="009E2999"/>
    <w:rsid w:val="009E3028"/>
    <w:rsid w:val="009E366C"/>
    <w:rsid w:val="009E36B7"/>
    <w:rsid w:val="009E39FC"/>
    <w:rsid w:val="009E3C4D"/>
    <w:rsid w:val="009E3E89"/>
    <w:rsid w:val="009E482E"/>
    <w:rsid w:val="009E4C9C"/>
    <w:rsid w:val="009E4E29"/>
    <w:rsid w:val="009E567C"/>
    <w:rsid w:val="009E58D5"/>
    <w:rsid w:val="009E60AD"/>
    <w:rsid w:val="009E6403"/>
    <w:rsid w:val="009E73C7"/>
    <w:rsid w:val="009E745F"/>
    <w:rsid w:val="009E7E78"/>
    <w:rsid w:val="009F037B"/>
    <w:rsid w:val="009F1323"/>
    <w:rsid w:val="009F216F"/>
    <w:rsid w:val="009F2BFD"/>
    <w:rsid w:val="009F336C"/>
    <w:rsid w:val="009F3726"/>
    <w:rsid w:val="009F5B8C"/>
    <w:rsid w:val="009F5DC1"/>
    <w:rsid w:val="009F5E72"/>
    <w:rsid w:val="009F6AEA"/>
    <w:rsid w:val="009F6AF0"/>
    <w:rsid w:val="009F7B53"/>
    <w:rsid w:val="009F7D8B"/>
    <w:rsid w:val="00A00488"/>
    <w:rsid w:val="00A004EE"/>
    <w:rsid w:val="00A005AC"/>
    <w:rsid w:val="00A00C0B"/>
    <w:rsid w:val="00A00FB1"/>
    <w:rsid w:val="00A013C2"/>
    <w:rsid w:val="00A01875"/>
    <w:rsid w:val="00A019E6"/>
    <w:rsid w:val="00A019F2"/>
    <w:rsid w:val="00A021DB"/>
    <w:rsid w:val="00A02774"/>
    <w:rsid w:val="00A02B4D"/>
    <w:rsid w:val="00A02D5F"/>
    <w:rsid w:val="00A032CC"/>
    <w:rsid w:val="00A039F9"/>
    <w:rsid w:val="00A03CF4"/>
    <w:rsid w:val="00A03D2A"/>
    <w:rsid w:val="00A03D8B"/>
    <w:rsid w:val="00A03FE9"/>
    <w:rsid w:val="00A04441"/>
    <w:rsid w:val="00A04E19"/>
    <w:rsid w:val="00A05322"/>
    <w:rsid w:val="00A0549E"/>
    <w:rsid w:val="00A05877"/>
    <w:rsid w:val="00A05A60"/>
    <w:rsid w:val="00A05B3E"/>
    <w:rsid w:val="00A05D7B"/>
    <w:rsid w:val="00A05F41"/>
    <w:rsid w:val="00A06329"/>
    <w:rsid w:val="00A06720"/>
    <w:rsid w:val="00A06C72"/>
    <w:rsid w:val="00A07019"/>
    <w:rsid w:val="00A10303"/>
    <w:rsid w:val="00A10694"/>
    <w:rsid w:val="00A1093F"/>
    <w:rsid w:val="00A114EC"/>
    <w:rsid w:val="00A11844"/>
    <w:rsid w:val="00A11CD9"/>
    <w:rsid w:val="00A11D49"/>
    <w:rsid w:val="00A11D8B"/>
    <w:rsid w:val="00A1210E"/>
    <w:rsid w:val="00A1228D"/>
    <w:rsid w:val="00A126F0"/>
    <w:rsid w:val="00A12E73"/>
    <w:rsid w:val="00A130BE"/>
    <w:rsid w:val="00A1347B"/>
    <w:rsid w:val="00A13595"/>
    <w:rsid w:val="00A13613"/>
    <w:rsid w:val="00A137C7"/>
    <w:rsid w:val="00A13A45"/>
    <w:rsid w:val="00A13BF7"/>
    <w:rsid w:val="00A14229"/>
    <w:rsid w:val="00A144A0"/>
    <w:rsid w:val="00A145D1"/>
    <w:rsid w:val="00A14A5A"/>
    <w:rsid w:val="00A14C3F"/>
    <w:rsid w:val="00A14C42"/>
    <w:rsid w:val="00A15209"/>
    <w:rsid w:val="00A15285"/>
    <w:rsid w:val="00A1545B"/>
    <w:rsid w:val="00A155C7"/>
    <w:rsid w:val="00A15E01"/>
    <w:rsid w:val="00A1619A"/>
    <w:rsid w:val="00A162E5"/>
    <w:rsid w:val="00A16CA9"/>
    <w:rsid w:val="00A171D0"/>
    <w:rsid w:val="00A175BF"/>
    <w:rsid w:val="00A1789A"/>
    <w:rsid w:val="00A20305"/>
    <w:rsid w:val="00A20601"/>
    <w:rsid w:val="00A2102B"/>
    <w:rsid w:val="00A21418"/>
    <w:rsid w:val="00A21813"/>
    <w:rsid w:val="00A21870"/>
    <w:rsid w:val="00A219D9"/>
    <w:rsid w:val="00A21E54"/>
    <w:rsid w:val="00A21E87"/>
    <w:rsid w:val="00A21F99"/>
    <w:rsid w:val="00A220A7"/>
    <w:rsid w:val="00A22379"/>
    <w:rsid w:val="00A22E3F"/>
    <w:rsid w:val="00A23050"/>
    <w:rsid w:val="00A2323F"/>
    <w:rsid w:val="00A23A77"/>
    <w:rsid w:val="00A24054"/>
    <w:rsid w:val="00A2418C"/>
    <w:rsid w:val="00A246D6"/>
    <w:rsid w:val="00A248CF"/>
    <w:rsid w:val="00A24B34"/>
    <w:rsid w:val="00A2505B"/>
    <w:rsid w:val="00A25F81"/>
    <w:rsid w:val="00A260B4"/>
    <w:rsid w:val="00A26335"/>
    <w:rsid w:val="00A26392"/>
    <w:rsid w:val="00A27042"/>
    <w:rsid w:val="00A27389"/>
    <w:rsid w:val="00A3002E"/>
    <w:rsid w:val="00A302B7"/>
    <w:rsid w:val="00A3051A"/>
    <w:rsid w:val="00A307AD"/>
    <w:rsid w:val="00A30914"/>
    <w:rsid w:val="00A31410"/>
    <w:rsid w:val="00A3142B"/>
    <w:rsid w:val="00A3172B"/>
    <w:rsid w:val="00A3186C"/>
    <w:rsid w:val="00A32B84"/>
    <w:rsid w:val="00A33106"/>
    <w:rsid w:val="00A33862"/>
    <w:rsid w:val="00A3390E"/>
    <w:rsid w:val="00A33FBC"/>
    <w:rsid w:val="00A3448E"/>
    <w:rsid w:val="00A348F9"/>
    <w:rsid w:val="00A34EB0"/>
    <w:rsid w:val="00A35BCF"/>
    <w:rsid w:val="00A36689"/>
    <w:rsid w:val="00A36A54"/>
    <w:rsid w:val="00A36DC4"/>
    <w:rsid w:val="00A373A0"/>
    <w:rsid w:val="00A3750D"/>
    <w:rsid w:val="00A37AFF"/>
    <w:rsid w:val="00A37D39"/>
    <w:rsid w:val="00A40492"/>
    <w:rsid w:val="00A40835"/>
    <w:rsid w:val="00A40C54"/>
    <w:rsid w:val="00A40C63"/>
    <w:rsid w:val="00A40C9E"/>
    <w:rsid w:val="00A417DF"/>
    <w:rsid w:val="00A418FD"/>
    <w:rsid w:val="00A41904"/>
    <w:rsid w:val="00A41ACC"/>
    <w:rsid w:val="00A41D1D"/>
    <w:rsid w:val="00A42027"/>
    <w:rsid w:val="00A42785"/>
    <w:rsid w:val="00A427C3"/>
    <w:rsid w:val="00A428A9"/>
    <w:rsid w:val="00A42911"/>
    <w:rsid w:val="00A4312A"/>
    <w:rsid w:val="00A43667"/>
    <w:rsid w:val="00A43819"/>
    <w:rsid w:val="00A443B8"/>
    <w:rsid w:val="00A444AF"/>
    <w:rsid w:val="00A448E3"/>
    <w:rsid w:val="00A44AA7"/>
    <w:rsid w:val="00A4560E"/>
    <w:rsid w:val="00A463AC"/>
    <w:rsid w:val="00A465E5"/>
    <w:rsid w:val="00A4661B"/>
    <w:rsid w:val="00A4680B"/>
    <w:rsid w:val="00A46DDF"/>
    <w:rsid w:val="00A4706A"/>
    <w:rsid w:val="00A4720A"/>
    <w:rsid w:val="00A472C3"/>
    <w:rsid w:val="00A472E6"/>
    <w:rsid w:val="00A50422"/>
    <w:rsid w:val="00A504FC"/>
    <w:rsid w:val="00A5067C"/>
    <w:rsid w:val="00A50AF5"/>
    <w:rsid w:val="00A50B09"/>
    <w:rsid w:val="00A50F13"/>
    <w:rsid w:val="00A51788"/>
    <w:rsid w:val="00A518A7"/>
    <w:rsid w:val="00A520E8"/>
    <w:rsid w:val="00A5277E"/>
    <w:rsid w:val="00A52AD3"/>
    <w:rsid w:val="00A52B35"/>
    <w:rsid w:val="00A53F40"/>
    <w:rsid w:val="00A540A5"/>
    <w:rsid w:val="00A543C4"/>
    <w:rsid w:val="00A549D7"/>
    <w:rsid w:val="00A54BB2"/>
    <w:rsid w:val="00A552FC"/>
    <w:rsid w:val="00A5564F"/>
    <w:rsid w:val="00A55820"/>
    <w:rsid w:val="00A55A12"/>
    <w:rsid w:val="00A561B9"/>
    <w:rsid w:val="00A563B1"/>
    <w:rsid w:val="00A56610"/>
    <w:rsid w:val="00A5729F"/>
    <w:rsid w:val="00A5755C"/>
    <w:rsid w:val="00A5775F"/>
    <w:rsid w:val="00A5778B"/>
    <w:rsid w:val="00A6099D"/>
    <w:rsid w:val="00A60D63"/>
    <w:rsid w:val="00A6118B"/>
    <w:rsid w:val="00A6158C"/>
    <w:rsid w:val="00A61618"/>
    <w:rsid w:val="00A616C1"/>
    <w:rsid w:val="00A6188A"/>
    <w:rsid w:val="00A618AB"/>
    <w:rsid w:val="00A61C87"/>
    <w:rsid w:val="00A62228"/>
    <w:rsid w:val="00A62270"/>
    <w:rsid w:val="00A62434"/>
    <w:rsid w:val="00A62616"/>
    <w:rsid w:val="00A62C36"/>
    <w:rsid w:val="00A62EF1"/>
    <w:rsid w:val="00A63049"/>
    <w:rsid w:val="00A63389"/>
    <w:rsid w:val="00A635A5"/>
    <w:rsid w:val="00A638E2"/>
    <w:rsid w:val="00A63BD9"/>
    <w:rsid w:val="00A63CE0"/>
    <w:rsid w:val="00A63D31"/>
    <w:rsid w:val="00A63EA4"/>
    <w:rsid w:val="00A64747"/>
    <w:rsid w:val="00A648B0"/>
    <w:rsid w:val="00A6508F"/>
    <w:rsid w:val="00A65163"/>
    <w:rsid w:val="00A65875"/>
    <w:rsid w:val="00A66CD3"/>
    <w:rsid w:val="00A66EF2"/>
    <w:rsid w:val="00A671F3"/>
    <w:rsid w:val="00A673B9"/>
    <w:rsid w:val="00A67C01"/>
    <w:rsid w:val="00A701C7"/>
    <w:rsid w:val="00A70ADC"/>
    <w:rsid w:val="00A70C1C"/>
    <w:rsid w:val="00A71005"/>
    <w:rsid w:val="00A71467"/>
    <w:rsid w:val="00A716B2"/>
    <w:rsid w:val="00A72808"/>
    <w:rsid w:val="00A72ABC"/>
    <w:rsid w:val="00A72BCD"/>
    <w:rsid w:val="00A73CAE"/>
    <w:rsid w:val="00A73EE3"/>
    <w:rsid w:val="00A73F68"/>
    <w:rsid w:val="00A74261"/>
    <w:rsid w:val="00A74427"/>
    <w:rsid w:val="00A7442C"/>
    <w:rsid w:val="00A7493F"/>
    <w:rsid w:val="00A74A50"/>
    <w:rsid w:val="00A74FAE"/>
    <w:rsid w:val="00A751BE"/>
    <w:rsid w:val="00A75384"/>
    <w:rsid w:val="00A767D5"/>
    <w:rsid w:val="00A76DBA"/>
    <w:rsid w:val="00A77119"/>
    <w:rsid w:val="00A773B0"/>
    <w:rsid w:val="00A779E5"/>
    <w:rsid w:val="00A80237"/>
    <w:rsid w:val="00A8066E"/>
    <w:rsid w:val="00A806FF"/>
    <w:rsid w:val="00A8072D"/>
    <w:rsid w:val="00A80A6D"/>
    <w:rsid w:val="00A80EA8"/>
    <w:rsid w:val="00A816F0"/>
    <w:rsid w:val="00A81AFA"/>
    <w:rsid w:val="00A81C1A"/>
    <w:rsid w:val="00A81D24"/>
    <w:rsid w:val="00A81EAA"/>
    <w:rsid w:val="00A82479"/>
    <w:rsid w:val="00A826A9"/>
    <w:rsid w:val="00A8289F"/>
    <w:rsid w:val="00A82929"/>
    <w:rsid w:val="00A82AE7"/>
    <w:rsid w:val="00A82F4E"/>
    <w:rsid w:val="00A83841"/>
    <w:rsid w:val="00A83E59"/>
    <w:rsid w:val="00A84600"/>
    <w:rsid w:val="00A8479E"/>
    <w:rsid w:val="00A84ACD"/>
    <w:rsid w:val="00A84B24"/>
    <w:rsid w:val="00A84C4E"/>
    <w:rsid w:val="00A84DB7"/>
    <w:rsid w:val="00A8560B"/>
    <w:rsid w:val="00A85D9C"/>
    <w:rsid w:val="00A85DDE"/>
    <w:rsid w:val="00A85E8E"/>
    <w:rsid w:val="00A86486"/>
    <w:rsid w:val="00A86890"/>
    <w:rsid w:val="00A868C9"/>
    <w:rsid w:val="00A87008"/>
    <w:rsid w:val="00A87FC8"/>
    <w:rsid w:val="00A900A5"/>
    <w:rsid w:val="00A90169"/>
    <w:rsid w:val="00A90841"/>
    <w:rsid w:val="00A9111D"/>
    <w:rsid w:val="00A9139E"/>
    <w:rsid w:val="00A917CC"/>
    <w:rsid w:val="00A91B8A"/>
    <w:rsid w:val="00A91D6C"/>
    <w:rsid w:val="00A91F68"/>
    <w:rsid w:val="00A92165"/>
    <w:rsid w:val="00A9243C"/>
    <w:rsid w:val="00A92697"/>
    <w:rsid w:val="00A92E11"/>
    <w:rsid w:val="00A92EE6"/>
    <w:rsid w:val="00A93DC9"/>
    <w:rsid w:val="00A93FD2"/>
    <w:rsid w:val="00A940A8"/>
    <w:rsid w:val="00A94100"/>
    <w:rsid w:val="00A94895"/>
    <w:rsid w:val="00A94EB5"/>
    <w:rsid w:val="00A952E6"/>
    <w:rsid w:val="00A954C5"/>
    <w:rsid w:val="00A959F2"/>
    <w:rsid w:val="00A967BC"/>
    <w:rsid w:val="00A96E9A"/>
    <w:rsid w:val="00A96F2F"/>
    <w:rsid w:val="00A972F1"/>
    <w:rsid w:val="00A97E56"/>
    <w:rsid w:val="00AA0369"/>
    <w:rsid w:val="00AA04E3"/>
    <w:rsid w:val="00AA0EAC"/>
    <w:rsid w:val="00AA14C4"/>
    <w:rsid w:val="00AA1899"/>
    <w:rsid w:val="00AA1CC8"/>
    <w:rsid w:val="00AA22B9"/>
    <w:rsid w:val="00AA22BF"/>
    <w:rsid w:val="00AA2877"/>
    <w:rsid w:val="00AA2993"/>
    <w:rsid w:val="00AA32D9"/>
    <w:rsid w:val="00AA3A56"/>
    <w:rsid w:val="00AA462F"/>
    <w:rsid w:val="00AA4B58"/>
    <w:rsid w:val="00AA4BFA"/>
    <w:rsid w:val="00AA5316"/>
    <w:rsid w:val="00AA5448"/>
    <w:rsid w:val="00AA55B4"/>
    <w:rsid w:val="00AA5692"/>
    <w:rsid w:val="00AA5977"/>
    <w:rsid w:val="00AA5AF1"/>
    <w:rsid w:val="00AA5BB3"/>
    <w:rsid w:val="00AA5BC8"/>
    <w:rsid w:val="00AA68DE"/>
    <w:rsid w:val="00AA6DA1"/>
    <w:rsid w:val="00AA73C9"/>
    <w:rsid w:val="00AA7828"/>
    <w:rsid w:val="00AA7940"/>
    <w:rsid w:val="00AB03EF"/>
    <w:rsid w:val="00AB0631"/>
    <w:rsid w:val="00AB07DC"/>
    <w:rsid w:val="00AB09F8"/>
    <w:rsid w:val="00AB0C4C"/>
    <w:rsid w:val="00AB0C79"/>
    <w:rsid w:val="00AB0F42"/>
    <w:rsid w:val="00AB1132"/>
    <w:rsid w:val="00AB118F"/>
    <w:rsid w:val="00AB12F3"/>
    <w:rsid w:val="00AB1A3D"/>
    <w:rsid w:val="00AB1EFB"/>
    <w:rsid w:val="00AB28DC"/>
    <w:rsid w:val="00AB2C29"/>
    <w:rsid w:val="00AB2C49"/>
    <w:rsid w:val="00AB3025"/>
    <w:rsid w:val="00AB33E7"/>
    <w:rsid w:val="00AB3405"/>
    <w:rsid w:val="00AB359D"/>
    <w:rsid w:val="00AB3977"/>
    <w:rsid w:val="00AB45E2"/>
    <w:rsid w:val="00AB4973"/>
    <w:rsid w:val="00AB4B21"/>
    <w:rsid w:val="00AB4BF5"/>
    <w:rsid w:val="00AB51CD"/>
    <w:rsid w:val="00AB531D"/>
    <w:rsid w:val="00AB562A"/>
    <w:rsid w:val="00AB56EB"/>
    <w:rsid w:val="00AB639A"/>
    <w:rsid w:val="00AB68DD"/>
    <w:rsid w:val="00AB6FA7"/>
    <w:rsid w:val="00AB72F9"/>
    <w:rsid w:val="00AB7368"/>
    <w:rsid w:val="00AB748E"/>
    <w:rsid w:val="00AB7967"/>
    <w:rsid w:val="00AB7BD0"/>
    <w:rsid w:val="00AB7F0A"/>
    <w:rsid w:val="00AC0676"/>
    <w:rsid w:val="00AC0E38"/>
    <w:rsid w:val="00AC10C4"/>
    <w:rsid w:val="00AC13CD"/>
    <w:rsid w:val="00AC13FD"/>
    <w:rsid w:val="00AC1421"/>
    <w:rsid w:val="00AC1450"/>
    <w:rsid w:val="00AC18AD"/>
    <w:rsid w:val="00AC1AEB"/>
    <w:rsid w:val="00AC1B67"/>
    <w:rsid w:val="00AC1B88"/>
    <w:rsid w:val="00AC1DEE"/>
    <w:rsid w:val="00AC1FBA"/>
    <w:rsid w:val="00AC27D4"/>
    <w:rsid w:val="00AC2AD0"/>
    <w:rsid w:val="00AC2EA1"/>
    <w:rsid w:val="00AC33DF"/>
    <w:rsid w:val="00AC3446"/>
    <w:rsid w:val="00AC3DFA"/>
    <w:rsid w:val="00AC3F96"/>
    <w:rsid w:val="00AC4456"/>
    <w:rsid w:val="00AC4E5B"/>
    <w:rsid w:val="00AC5A32"/>
    <w:rsid w:val="00AC6056"/>
    <w:rsid w:val="00AC6BAA"/>
    <w:rsid w:val="00AC6CEF"/>
    <w:rsid w:val="00AC6DE8"/>
    <w:rsid w:val="00AC6E5D"/>
    <w:rsid w:val="00AC72DC"/>
    <w:rsid w:val="00AC7C97"/>
    <w:rsid w:val="00AC7D13"/>
    <w:rsid w:val="00AD165C"/>
    <w:rsid w:val="00AD178B"/>
    <w:rsid w:val="00AD197F"/>
    <w:rsid w:val="00AD1A32"/>
    <w:rsid w:val="00AD1BB4"/>
    <w:rsid w:val="00AD1DFD"/>
    <w:rsid w:val="00AD2193"/>
    <w:rsid w:val="00AD2729"/>
    <w:rsid w:val="00AD2BC2"/>
    <w:rsid w:val="00AD3645"/>
    <w:rsid w:val="00AD3FE1"/>
    <w:rsid w:val="00AD4CCC"/>
    <w:rsid w:val="00AD5041"/>
    <w:rsid w:val="00AD53DF"/>
    <w:rsid w:val="00AD642D"/>
    <w:rsid w:val="00AD70B5"/>
    <w:rsid w:val="00AD7381"/>
    <w:rsid w:val="00AD744C"/>
    <w:rsid w:val="00AD7D20"/>
    <w:rsid w:val="00AD7F59"/>
    <w:rsid w:val="00AD7FF7"/>
    <w:rsid w:val="00AE0A77"/>
    <w:rsid w:val="00AE0B31"/>
    <w:rsid w:val="00AE1168"/>
    <w:rsid w:val="00AE14D6"/>
    <w:rsid w:val="00AE1623"/>
    <w:rsid w:val="00AE174F"/>
    <w:rsid w:val="00AE1942"/>
    <w:rsid w:val="00AE2032"/>
    <w:rsid w:val="00AE212F"/>
    <w:rsid w:val="00AE27B6"/>
    <w:rsid w:val="00AE2EDD"/>
    <w:rsid w:val="00AE2F1A"/>
    <w:rsid w:val="00AE3107"/>
    <w:rsid w:val="00AE330B"/>
    <w:rsid w:val="00AE3644"/>
    <w:rsid w:val="00AE39E4"/>
    <w:rsid w:val="00AE4086"/>
    <w:rsid w:val="00AE4B0A"/>
    <w:rsid w:val="00AE5042"/>
    <w:rsid w:val="00AE5354"/>
    <w:rsid w:val="00AE545A"/>
    <w:rsid w:val="00AE594E"/>
    <w:rsid w:val="00AE5A61"/>
    <w:rsid w:val="00AE609F"/>
    <w:rsid w:val="00AE6609"/>
    <w:rsid w:val="00AE6CCE"/>
    <w:rsid w:val="00AE7002"/>
    <w:rsid w:val="00AE7354"/>
    <w:rsid w:val="00AE73A7"/>
    <w:rsid w:val="00AE76CE"/>
    <w:rsid w:val="00AE7946"/>
    <w:rsid w:val="00AE7A02"/>
    <w:rsid w:val="00AF0778"/>
    <w:rsid w:val="00AF0EA6"/>
    <w:rsid w:val="00AF1651"/>
    <w:rsid w:val="00AF1698"/>
    <w:rsid w:val="00AF1BE9"/>
    <w:rsid w:val="00AF2146"/>
    <w:rsid w:val="00AF21B5"/>
    <w:rsid w:val="00AF2674"/>
    <w:rsid w:val="00AF2C0B"/>
    <w:rsid w:val="00AF2F18"/>
    <w:rsid w:val="00AF3120"/>
    <w:rsid w:val="00AF3687"/>
    <w:rsid w:val="00AF36C2"/>
    <w:rsid w:val="00AF3EDC"/>
    <w:rsid w:val="00AF41BE"/>
    <w:rsid w:val="00AF446A"/>
    <w:rsid w:val="00AF45A1"/>
    <w:rsid w:val="00AF49A9"/>
    <w:rsid w:val="00AF4F64"/>
    <w:rsid w:val="00AF56CE"/>
    <w:rsid w:val="00AF58AC"/>
    <w:rsid w:val="00AF5EAA"/>
    <w:rsid w:val="00AF6299"/>
    <w:rsid w:val="00AF67CB"/>
    <w:rsid w:val="00AF6DDA"/>
    <w:rsid w:val="00AF6E15"/>
    <w:rsid w:val="00AF6FE5"/>
    <w:rsid w:val="00AF75ED"/>
    <w:rsid w:val="00AF782B"/>
    <w:rsid w:val="00AF7A89"/>
    <w:rsid w:val="00B002D2"/>
    <w:rsid w:val="00B0032A"/>
    <w:rsid w:val="00B0047D"/>
    <w:rsid w:val="00B0164E"/>
    <w:rsid w:val="00B017AA"/>
    <w:rsid w:val="00B01B61"/>
    <w:rsid w:val="00B01E67"/>
    <w:rsid w:val="00B0219A"/>
    <w:rsid w:val="00B02418"/>
    <w:rsid w:val="00B02B4A"/>
    <w:rsid w:val="00B033A3"/>
    <w:rsid w:val="00B044C2"/>
    <w:rsid w:val="00B044F0"/>
    <w:rsid w:val="00B0461F"/>
    <w:rsid w:val="00B058CB"/>
    <w:rsid w:val="00B05CE5"/>
    <w:rsid w:val="00B05D7C"/>
    <w:rsid w:val="00B05DE4"/>
    <w:rsid w:val="00B06127"/>
    <w:rsid w:val="00B06290"/>
    <w:rsid w:val="00B0682B"/>
    <w:rsid w:val="00B0745B"/>
    <w:rsid w:val="00B07699"/>
    <w:rsid w:val="00B07EFE"/>
    <w:rsid w:val="00B07F23"/>
    <w:rsid w:val="00B102A0"/>
    <w:rsid w:val="00B108F2"/>
    <w:rsid w:val="00B10F63"/>
    <w:rsid w:val="00B110C0"/>
    <w:rsid w:val="00B1162A"/>
    <w:rsid w:val="00B123E7"/>
    <w:rsid w:val="00B12880"/>
    <w:rsid w:val="00B1312A"/>
    <w:rsid w:val="00B13E2E"/>
    <w:rsid w:val="00B14503"/>
    <w:rsid w:val="00B14BE5"/>
    <w:rsid w:val="00B14CBF"/>
    <w:rsid w:val="00B14CD2"/>
    <w:rsid w:val="00B14FBB"/>
    <w:rsid w:val="00B14FFB"/>
    <w:rsid w:val="00B154A5"/>
    <w:rsid w:val="00B154B9"/>
    <w:rsid w:val="00B15A89"/>
    <w:rsid w:val="00B15A96"/>
    <w:rsid w:val="00B163C3"/>
    <w:rsid w:val="00B1666A"/>
    <w:rsid w:val="00B16749"/>
    <w:rsid w:val="00B1726C"/>
    <w:rsid w:val="00B172B9"/>
    <w:rsid w:val="00B172FE"/>
    <w:rsid w:val="00B173B9"/>
    <w:rsid w:val="00B17993"/>
    <w:rsid w:val="00B17F14"/>
    <w:rsid w:val="00B2073A"/>
    <w:rsid w:val="00B20B1F"/>
    <w:rsid w:val="00B20B3A"/>
    <w:rsid w:val="00B20D4A"/>
    <w:rsid w:val="00B213D8"/>
    <w:rsid w:val="00B21714"/>
    <w:rsid w:val="00B21CFE"/>
    <w:rsid w:val="00B21E3B"/>
    <w:rsid w:val="00B21FAE"/>
    <w:rsid w:val="00B2221D"/>
    <w:rsid w:val="00B2236F"/>
    <w:rsid w:val="00B22746"/>
    <w:rsid w:val="00B22B97"/>
    <w:rsid w:val="00B22DDD"/>
    <w:rsid w:val="00B22F07"/>
    <w:rsid w:val="00B23697"/>
    <w:rsid w:val="00B2407C"/>
    <w:rsid w:val="00B24182"/>
    <w:rsid w:val="00B242D3"/>
    <w:rsid w:val="00B242E5"/>
    <w:rsid w:val="00B2441A"/>
    <w:rsid w:val="00B248B3"/>
    <w:rsid w:val="00B24DD8"/>
    <w:rsid w:val="00B25025"/>
    <w:rsid w:val="00B25220"/>
    <w:rsid w:val="00B25237"/>
    <w:rsid w:val="00B2558B"/>
    <w:rsid w:val="00B255CC"/>
    <w:rsid w:val="00B25968"/>
    <w:rsid w:val="00B25A75"/>
    <w:rsid w:val="00B25DC1"/>
    <w:rsid w:val="00B25F43"/>
    <w:rsid w:val="00B27358"/>
    <w:rsid w:val="00B276BE"/>
    <w:rsid w:val="00B277B7"/>
    <w:rsid w:val="00B306E7"/>
    <w:rsid w:val="00B30C79"/>
    <w:rsid w:val="00B311DD"/>
    <w:rsid w:val="00B31877"/>
    <w:rsid w:val="00B32BDF"/>
    <w:rsid w:val="00B3333B"/>
    <w:rsid w:val="00B335BD"/>
    <w:rsid w:val="00B338F8"/>
    <w:rsid w:val="00B33970"/>
    <w:rsid w:val="00B33A06"/>
    <w:rsid w:val="00B340CF"/>
    <w:rsid w:val="00B34528"/>
    <w:rsid w:val="00B346E3"/>
    <w:rsid w:val="00B34912"/>
    <w:rsid w:val="00B34BB4"/>
    <w:rsid w:val="00B34CCF"/>
    <w:rsid w:val="00B34D0F"/>
    <w:rsid w:val="00B34EF9"/>
    <w:rsid w:val="00B357A9"/>
    <w:rsid w:val="00B358C5"/>
    <w:rsid w:val="00B3593C"/>
    <w:rsid w:val="00B369B9"/>
    <w:rsid w:val="00B370A8"/>
    <w:rsid w:val="00B37337"/>
    <w:rsid w:val="00B37785"/>
    <w:rsid w:val="00B37B89"/>
    <w:rsid w:val="00B402F3"/>
    <w:rsid w:val="00B403E8"/>
    <w:rsid w:val="00B40679"/>
    <w:rsid w:val="00B406AE"/>
    <w:rsid w:val="00B40A74"/>
    <w:rsid w:val="00B40C42"/>
    <w:rsid w:val="00B414DE"/>
    <w:rsid w:val="00B418D8"/>
    <w:rsid w:val="00B4209C"/>
    <w:rsid w:val="00B422B5"/>
    <w:rsid w:val="00B42528"/>
    <w:rsid w:val="00B42969"/>
    <w:rsid w:val="00B43222"/>
    <w:rsid w:val="00B43557"/>
    <w:rsid w:val="00B43805"/>
    <w:rsid w:val="00B43CC5"/>
    <w:rsid w:val="00B440FA"/>
    <w:rsid w:val="00B441CB"/>
    <w:rsid w:val="00B441F9"/>
    <w:rsid w:val="00B44285"/>
    <w:rsid w:val="00B44468"/>
    <w:rsid w:val="00B4472F"/>
    <w:rsid w:val="00B4495C"/>
    <w:rsid w:val="00B44D9B"/>
    <w:rsid w:val="00B45092"/>
    <w:rsid w:val="00B45128"/>
    <w:rsid w:val="00B4572F"/>
    <w:rsid w:val="00B457C5"/>
    <w:rsid w:val="00B45FB8"/>
    <w:rsid w:val="00B45FEA"/>
    <w:rsid w:val="00B46030"/>
    <w:rsid w:val="00B460CF"/>
    <w:rsid w:val="00B461F2"/>
    <w:rsid w:val="00B46875"/>
    <w:rsid w:val="00B4711D"/>
    <w:rsid w:val="00B4763A"/>
    <w:rsid w:val="00B47ABD"/>
    <w:rsid w:val="00B500BA"/>
    <w:rsid w:val="00B505C0"/>
    <w:rsid w:val="00B50BD6"/>
    <w:rsid w:val="00B51651"/>
    <w:rsid w:val="00B517A5"/>
    <w:rsid w:val="00B51CBF"/>
    <w:rsid w:val="00B51D6A"/>
    <w:rsid w:val="00B51DD3"/>
    <w:rsid w:val="00B51F3D"/>
    <w:rsid w:val="00B521F7"/>
    <w:rsid w:val="00B522CF"/>
    <w:rsid w:val="00B523DD"/>
    <w:rsid w:val="00B52AA8"/>
    <w:rsid w:val="00B52D4B"/>
    <w:rsid w:val="00B53DC3"/>
    <w:rsid w:val="00B54384"/>
    <w:rsid w:val="00B54BCE"/>
    <w:rsid w:val="00B54EFB"/>
    <w:rsid w:val="00B558EC"/>
    <w:rsid w:val="00B55D10"/>
    <w:rsid w:val="00B55DF1"/>
    <w:rsid w:val="00B563EB"/>
    <w:rsid w:val="00B56410"/>
    <w:rsid w:val="00B5693D"/>
    <w:rsid w:val="00B56C11"/>
    <w:rsid w:val="00B5700E"/>
    <w:rsid w:val="00B57693"/>
    <w:rsid w:val="00B6021E"/>
    <w:rsid w:val="00B60499"/>
    <w:rsid w:val="00B6077C"/>
    <w:rsid w:val="00B60839"/>
    <w:rsid w:val="00B60B49"/>
    <w:rsid w:val="00B61056"/>
    <w:rsid w:val="00B61772"/>
    <w:rsid w:val="00B61CAB"/>
    <w:rsid w:val="00B61CCB"/>
    <w:rsid w:val="00B61D23"/>
    <w:rsid w:val="00B61D76"/>
    <w:rsid w:val="00B62873"/>
    <w:rsid w:val="00B62A37"/>
    <w:rsid w:val="00B62E98"/>
    <w:rsid w:val="00B630B4"/>
    <w:rsid w:val="00B63122"/>
    <w:rsid w:val="00B63473"/>
    <w:rsid w:val="00B63FA5"/>
    <w:rsid w:val="00B645F6"/>
    <w:rsid w:val="00B649F4"/>
    <w:rsid w:val="00B65254"/>
    <w:rsid w:val="00B653E0"/>
    <w:rsid w:val="00B6558C"/>
    <w:rsid w:val="00B658B1"/>
    <w:rsid w:val="00B6635A"/>
    <w:rsid w:val="00B66396"/>
    <w:rsid w:val="00B665DD"/>
    <w:rsid w:val="00B66839"/>
    <w:rsid w:val="00B66EFB"/>
    <w:rsid w:val="00B67593"/>
    <w:rsid w:val="00B675F0"/>
    <w:rsid w:val="00B6763B"/>
    <w:rsid w:val="00B67F4A"/>
    <w:rsid w:val="00B70033"/>
    <w:rsid w:val="00B705BB"/>
    <w:rsid w:val="00B708AB"/>
    <w:rsid w:val="00B71480"/>
    <w:rsid w:val="00B71667"/>
    <w:rsid w:val="00B7171F"/>
    <w:rsid w:val="00B71D0F"/>
    <w:rsid w:val="00B72322"/>
    <w:rsid w:val="00B726FE"/>
    <w:rsid w:val="00B729F0"/>
    <w:rsid w:val="00B7304D"/>
    <w:rsid w:val="00B73EA9"/>
    <w:rsid w:val="00B744CD"/>
    <w:rsid w:val="00B74985"/>
    <w:rsid w:val="00B74D23"/>
    <w:rsid w:val="00B753CC"/>
    <w:rsid w:val="00B757F8"/>
    <w:rsid w:val="00B75BF4"/>
    <w:rsid w:val="00B75E02"/>
    <w:rsid w:val="00B75E29"/>
    <w:rsid w:val="00B76481"/>
    <w:rsid w:val="00B76C16"/>
    <w:rsid w:val="00B77686"/>
    <w:rsid w:val="00B776BF"/>
    <w:rsid w:val="00B77775"/>
    <w:rsid w:val="00B77878"/>
    <w:rsid w:val="00B800F2"/>
    <w:rsid w:val="00B801ED"/>
    <w:rsid w:val="00B802C9"/>
    <w:rsid w:val="00B80E4C"/>
    <w:rsid w:val="00B80EC0"/>
    <w:rsid w:val="00B8133B"/>
    <w:rsid w:val="00B816FD"/>
    <w:rsid w:val="00B81847"/>
    <w:rsid w:val="00B81999"/>
    <w:rsid w:val="00B8207C"/>
    <w:rsid w:val="00B82D2A"/>
    <w:rsid w:val="00B83038"/>
    <w:rsid w:val="00B83504"/>
    <w:rsid w:val="00B839C9"/>
    <w:rsid w:val="00B83A4F"/>
    <w:rsid w:val="00B83DD3"/>
    <w:rsid w:val="00B84ADB"/>
    <w:rsid w:val="00B85167"/>
    <w:rsid w:val="00B85403"/>
    <w:rsid w:val="00B85CC8"/>
    <w:rsid w:val="00B8602E"/>
    <w:rsid w:val="00B864AC"/>
    <w:rsid w:val="00B868A6"/>
    <w:rsid w:val="00B86F6B"/>
    <w:rsid w:val="00B873E9"/>
    <w:rsid w:val="00B876D2"/>
    <w:rsid w:val="00B906A4"/>
    <w:rsid w:val="00B907C9"/>
    <w:rsid w:val="00B90B1D"/>
    <w:rsid w:val="00B90CE6"/>
    <w:rsid w:val="00B90D7B"/>
    <w:rsid w:val="00B91057"/>
    <w:rsid w:val="00B911C7"/>
    <w:rsid w:val="00B91511"/>
    <w:rsid w:val="00B915EE"/>
    <w:rsid w:val="00B916D9"/>
    <w:rsid w:val="00B9183B"/>
    <w:rsid w:val="00B91961"/>
    <w:rsid w:val="00B92084"/>
    <w:rsid w:val="00B920A1"/>
    <w:rsid w:val="00B92223"/>
    <w:rsid w:val="00B926FB"/>
    <w:rsid w:val="00B92CD8"/>
    <w:rsid w:val="00B92D04"/>
    <w:rsid w:val="00B92E46"/>
    <w:rsid w:val="00B931A0"/>
    <w:rsid w:val="00B933B4"/>
    <w:rsid w:val="00B933F0"/>
    <w:rsid w:val="00B9398C"/>
    <w:rsid w:val="00B939FD"/>
    <w:rsid w:val="00B93AD3"/>
    <w:rsid w:val="00B93EBC"/>
    <w:rsid w:val="00B941E3"/>
    <w:rsid w:val="00B94224"/>
    <w:rsid w:val="00B94343"/>
    <w:rsid w:val="00B94938"/>
    <w:rsid w:val="00B94CE5"/>
    <w:rsid w:val="00B94D44"/>
    <w:rsid w:val="00B94DBC"/>
    <w:rsid w:val="00B95718"/>
    <w:rsid w:val="00B95A3F"/>
    <w:rsid w:val="00B95EA1"/>
    <w:rsid w:val="00B968AD"/>
    <w:rsid w:val="00B971B1"/>
    <w:rsid w:val="00B97867"/>
    <w:rsid w:val="00B978CA"/>
    <w:rsid w:val="00BA0693"/>
    <w:rsid w:val="00BA0D59"/>
    <w:rsid w:val="00BA0DFE"/>
    <w:rsid w:val="00BA0FB5"/>
    <w:rsid w:val="00BA1224"/>
    <w:rsid w:val="00BA1ADC"/>
    <w:rsid w:val="00BA233A"/>
    <w:rsid w:val="00BA3295"/>
    <w:rsid w:val="00BA3769"/>
    <w:rsid w:val="00BA3888"/>
    <w:rsid w:val="00BA39D6"/>
    <w:rsid w:val="00BA4710"/>
    <w:rsid w:val="00BA4A04"/>
    <w:rsid w:val="00BA4EA9"/>
    <w:rsid w:val="00BA5283"/>
    <w:rsid w:val="00BA5459"/>
    <w:rsid w:val="00BA5715"/>
    <w:rsid w:val="00BA58DE"/>
    <w:rsid w:val="00BA5CB9"/>
    <w:rsid w:val="00BA66E9"/>
    <w:rsid w:val="00BA6EA7"/>
    <w:rsid w:val="00BA7C1A"/>
    <w:rsid w:val="00BA7E77"/>
    <w:rsid w:val="00BB0CA8"/>
    <w:rsid w:val="00BB0E43"/>
    <w:rsid w:val="00BB15CF"/>
    <w:rsid w:val="00BB2019"/>
    <w:rsid w:val="00BB24EC"/>
    <w:rsid w:val="00BB2706"/>
    <w:rsid w:val="00BB2D7E"/>
    <w:rsid w:val="00BB3000"/>
    <w:rsid w:val="00BB360E"/>
    <w:rsid w:val="00BB3650"/>
    <w:rsid w:val="00BB3F0B"/>
    <w:rsid w:val="00BB414A"/>
    <w:rsid w:val="00BB43A0"/>
    <w:rsid w:val="00BB43BC"/>
    <w:rsid w:val="00BB462A"/>
    <w:rsid w:val="00BB488F"/>
    <w:rsid w:val="00BB48F6"/>
    <w:rsid w:val="00BB4FB6"/>
    <w:rsid w:val="00BB4FBB"/>
    <w:rsid w:val="00BB5413"/>
    <w:rsid w:val="00BB5886"/>
    <w:rsid w:val="00BB5B4A"/>
    <w:rsid w:val="00BB5D14"/>
    <w:rsid w:val="00BB5EB5"/>
    <w:rsid w:val="00BB644D"/>
    <w:rsid w:val="00BB662A"/>
    <w:rsid w:val="00BB6AF9"/>
    <w:rsid w:val="00BB6C4D"/>
    <w:rsid w:val="00BB78B0"/>
    <w:rsid w:val="00BB7E3E"/>
    <w:rsid w:val="00BC06AF"/>
    <w:rsid w:val="00BC0703"/>
    <w:rsid w:val="00BC0B29"/>
    <w:rsid w:val="00BC1B2E"/>
    <w:rsid w:val="00BC1DF5"/>
    <w:rsid w:val="00BC24E5"/>
    <w:rsid w:val="00BC2CE7"/>
    <w:rsid w:val="00BC2FBC"/>
    <w:rsid w:val="00BC3D9F"/>
    <w:rsid w:val="00BC3E20"/>
    <w:rsid w:val="00BC44A4"/>
    <w:rsid w:val="00BC46E4"/>
    <w:rsid w:val="00BC4764"/>
    <w:rsid w:val="00BC4D16"/>
    <w:rsid w:val="00BC5BA9"/>
    <w:rsid w:val="00BC5CC2"/>
    <w:rsid w:val="00BC696E"/>
    <w:rsid w:val="00BC69CD"/>
    <w:rsid w:val="00BC6B11"/>
    <w:rsid w:val="00BC6CCC"/>
    <w:rsid w:val="00BC7324"/>
    <w:rsid w:val="00BC74A6"/>
    <w:rsid w:val="00BC74E1"/>
    <w:rsid w:val="00BC7F37"/>
    <w:rsid w:val="00BD0132"/>
    <w:rsid w:val="00BD032F"/>
    <w:rsid w:val="00BD0C1B"/>
    <w:rsid w:val="00BD142A"/>
    <w:rsid w:val="00BD14E9"/>
    <w:rsid w:val="00BD18A8"/>
    <w:rsid w:val="00BD1A1B"/>
    <w:rsid w:val="00BD25D2"/>
    <w:rsid w:val="00BD2DA9"/>
    <w:rsid w:val="00BD2F74"/>
    <w:rsid w:val="00BD3417"/>
    <w:rsid w:val="00BD3440"/>
    <w:rsid w:val="00BD4211"/>
    <w:rsid w:val="00BD42E7"/>
    <w:rsid w:val="00BD44D6"/>
    <w:rsid w:val="00BD4B2C"/>
    <w:rsid w:val="00BD4DED"/>
    <w:rsid w:val="00BD4FB3"/>
    <w:rsid w:val="00BD51C3"/>
    <w:rsid w:val="00BD5B25"/>
    <w:rsid w:val="00BD5EDA"/>
    <w:rsid w:val="00BD6669"/>
    <w:rsid w:val="00BD66A4"/>
    <w:rsid w:val="00BD6961"/>
    <w:rsid w:val="00BD699D"/>
    <w:rsid w:val="00BD6D49"/>
    <w:rsid w:val="00BD708B"/>
    <w:rsid w:val="00BD735B"/>
    <w:rsid w:val="00BE0125"/>
    <w:rsid w:val="00BE0B47"/>
    <w:rsid w:val="00BE1EF4"/>
    <w:rsid w:val="00BE27EF"/>
    <w:rsid w:val="00BE281A"/>
    <w:rsid w:val="00BE2BA7"/>
    <w:rsid w:val="00BE303B"/>
    <w:rsid w:val="00BE31D5"/>
    <w:rsid w:val="00BE34B6"/>
    <w:rsid w:val="00BE4182"/>
    <w:rsid w:val="00BE4363"/>
    <w:rsid w:val="00BE4F7A"/>
    <w:rsid w:val="00BE5644"/>
    <w:rsid w:val="00BE567F"/>
    <w:rsid w:val="00BE5CF9"/>
    <w:rsid w:val="00BE6502"/>
    <w:rsid w:val="00BE6F8E"/>
    <w:rsid w:val="00BE7413"/>
    <w:rsid w:val="00BE77B4"/>
    <w:rsid w:val="00BE78A0"/>
    <w:rsid w:val="00BE78E7"/>
    <w:rsid w:val="00BE790C"/>
    <w:rsid w:val="00BE7F8E"/>
    <w:rsid w:val="00BF012A"/>
    <w:rsid w:val="00BF0137"/>
    <w:rsid w:val="00BF0A25"/>
    <w:rsid w:val="00BF0D9E"/>
    <w:rsid w:val="00BF113C"/>
    <w:rsid w:val="00BF142A"/>
    <w:rsid w:val="00BF1459"/>
    <w:rsid w:val="00BF22F9"/>
    <w:rsid w:val="00BF29DD"/>
    <w:rsid w:val="00BF2E06"/>
    <w:rsid w:val="00BF40C2"/>
    <w:rsid w:val="00BF5187"/>
    <w:rsid w:val="00BF57FC"/>
    <w:rsid w:val="00BF5992"/>
    <w:rsid w:val="00BF5BEA"/>
    <w:rsid w:val="00BF5C07"/>
    <w:rsid w:val="00BF5EC4"/>
    <w:rsid w:val="00BF6007"/>
    <w:rsid w:val="00BF673F"/>
    <w:rsid w:val="00BF67CC"/>
    <w:rsid w:val="00BF69D7"/>
    <w:rsid w:val="00BF6C9F"/>
    <w:rsid w:val="00BF6DC9"/>
    <w:rsid w:val="00BF78CE"/>
    <w:rsid w:val="00BF7ED6"/>
    <w:rsid w:val="00C00111"/>
    <w:rsid w:val="00C00864"/>
    <w:rsid w:val="00C00A05"/>
    <w:rsid w:val="00C01095"/>
    <w:rsid w:val="00C015BD"/>
    <w:rsid w:val="00C017A3"/>
    <w:rsid w:val="00C01837"/>
    <w:rsid w:val="00C01A89"/>
    <w:rsid w:val="00C01ABD"/>
    <w:rsid w:val="00C01B9B"/>
    <w:rsid w:val="00C01CDF"/>
    <w:rsid w:val="00C02710"/>
    <w:rsid w:val="00C02EB3"/>
    <w:rsid w:val="00C03010"/>
    <w:rsid w:val="00C035CD"/>
    <w:rsid w:val="00C03732"/>
    <w:rsid w:val="00C04455"/>
    <w:rsid w:val="00C05C5C"/>
    <w:rsid w:val="00C0623E"/>
    <w:rsid w:val="00C0667B"/>
    <w:rsid w:val="00C067BA"/>
    <w:rsid w:val="00C06FC1"/>
    <w:rsid w:val="00C06FC9"/>
    <w:rsid w:val="00C079D6"/>
    <w:rsid w:val="00C07BBD"/>
    <w:rsid w:val="00C10265"/>
    <w:rsid w:val="00C10A5A"/>
    <w:rsid w:val="00C10BA1"/>
    <w:rsid w:val="00C1129A"/>
    <w:rsid w:val="00C11B5C"/>
    <w:rsid w:val="00C120EE"/>
    <w:rsid w:val="00C12396"/>
    <w:rsid w:val="00C131B7"/>
    <w:rsid w:val="00C13468"/>
    <w:rsid w:val="00C13552"/>
    <w:rsid w:val="00C136E2"/>
    <w:rsid w:val="00C13CE1"/>
    <w:rsid w:val="00C14A15"/>
    <w:rsid w:val="00C15482"/>
    <w:rsid w:val="00C15920"/>
    <w:rsid w:val="00C15AEC"/>
    <w:rsid w:val="00C15B85"/>
    <w:rsid w:val="00C16A2F"/>
    <w:rsid w:val="00C16C51"/>
    <w:rsid w:val="00C170C4"/>
    <w:rsid w:val="00C17184"/>
    <w:rsid w:val="00C175C2"/>
    <w:rsid w:val="00C17C35"/>
    <w:rsid w:val="00C17DFE"/>
    <w:rsid w:val="00C17E4E"/>
    <w:rsid w:val="00C17F67"/>
    <w:rsid w:val="00C200C8"/>
    <w:rsid w:val="00C20ED9"/>
    <w:rsid w:val="00C215F3"/>
    <w:rsid w:val="00C21BAC"/>
    <w:rsid w:val="00C21BDB"/>
    <w:rsid w:val="00C21E09"/>
    <w:rsid w:val="00C22473"/>
    <w:rsid w:val="00C2259D"/>
    <w:rsid w:val="00C2274F"/>
    <w:rsid w:val="00C23055"/>
    <w:rsid w:val="00C230CA"/>
    <w:rsid w:val="00C23626"/>
    <w:rsid w:val="00C23983"/>
    <w:rsid w:val="00C23ED1"/>
    <w:rsid w:val="00C240AB"/>
    <w:rsid w:val="00C2461D"/>
    <w:rsid w:val="00C249DD"/>
    <w:rsid w:val="00C24FFE"/>
    <w:rsid w:val="00C2542F"/>
    <w:rsid w:val="00C257FA"/>
    <w:rsid w:val="00C25A23"/>
    <w:rsid w:val="00C261AA"/>
    <w:rsid w:val="00C26913"/>
    <w:rsid w:val="00C26E94"/>
    <w:rsid w:val="00C26FD3"/>
    <w:rsid w:val="00C271BE"/>
    <w:rsid w:val="00C273B9"/>
    <w:rsid w:val="00C27C28"/>
    <w:rsid w:val="00C27C96"/>
    <w:rsid w:val="00C27E88"/>
    <w:rsid w:val="00C30385"/>
    <w:rsid w:val="00C3075D"/>
    <w:rsid w:val="00C30D81"/>
    <w:rsid w:val="00C31146"/>
    <w:rsid w:val="00C311BA"/>
    <w:rsid w:val="00C31427"/>
    <w:rsid w:val="00C3161F"/>
    <w:rsid w:val="00C31AE1"/>
    <w:rsid w:val="00C31F25"/>
    <w:rsid w:val="00C3234C"/>
    <w:rsid w:val="00C323A2"/>
    <w:rsid w:val="00C326A6"/>
    <w:rsid w:val="00C33244"/>
    <w:rsid w:val="00C333E4"/>
    <w:rsid w:val="00C33781"/>
    <w:rsid w:val="00C3386B"/>
    <w:rsid w:val="00C34041"/>
    <w:rsid w:val="00C348C3"/>
    <w:rsid w:val="00C34FB4"/>
    <w:rsid w:val="00C34FFD"/>
    <w:rsid w:val="00C35135"/>
    <w:rsid w:val="00C35273"/>
    <w:rsid w:val="00C352F0"/>
    <w:rsid w:val="00C35380"/>
    <w:rsid w:val="00C35576"/>
    <w:rsid w:val="00C35DF9"/>
    <w:rsid w:val="00C35E34"/>
    <w:rsid w:val="00C35FA5"/>
    <w:rsid w:val="00C35FDE"/>
    <w:rsid w:val="00C36010"/>
    <w:rsid w:val="00C368A4"/>
    <w:rsid w:val="00C36C91"/>
    <w:rsid w:val="00C36F16"/>
    <w:rsid w:val="00C37AF4"/>
    <w:rsid w:val="00C400FF"/>
    <w:rsid w:val="00C401BA"/>
    <w:rsid w:val="00C40362"/>
    <w:rsid w:val="00C405B1"/>
    <w:rsid w:val="00C40EDA"/>
    <w:rsid w:val="00C41D94"/>
    <w:rsid w:val="00C41EA9"/>
    <w:rsid w:val="00C426FF"/>
    <w:rsid w:val="00C42985"/>
    <w:rsid w:val="00C43DFF"/>
    <w:rsid w:val="00C44164"/>
    <w:rsid w:val="00C4452E"/>
    <w:rsid w:val="00C4466A"/>
    <w:rsid w:val="00C44B92"/>
    <w:rsid w:val="00C44BEB"/>
    <w:rsid w:val="00C44F07"/>
    <w:rsid w:val="00C45C28"/>
    <w:rsid w:val="00C463A9"/>
    <w:rsid w:val="00C4664A"/>
    <w:rsid w:val="00C46A08"/>
    <w:rsid w:val="00C46B8E"/>
    <w:rsid w:val="00C478AD"/>
    <w:rsid w:val="00C47A6E"/>
    <w:rsid w:val="00C47E2A"/>
    <w:rsid w:val="00C50064"/>
    <w:rsid w:val="00C5037F"/>
    <w:rsid w:val="00C50444"/>
    <w:rsid w:val="00C50B6C"/>
    <w:rsid w:val="00C50D97"/>
    <w:rsid w:val="00C50DEC"/>
    <w:rsid w:val="00C50E9F"/>
    <w:rsid w:val="00C51615"/>
    <w:rsid w:val="00C521A8"/>
    <w:rsid w:val="00C523DF"/>
    <w:rsid w:val="00C533EC"/>
    <w:rsid w:val="00C538E9"/>
    <w:rsid w:val="00C53C1D"/>
    <w:rsid w:val="00C53CBD"/>
    <w:rsid w:val="00C53D38"/>
    <w:rsid w:val="00C53DF2"/>
    <w:rsid w:val="00C5437A"/>
    <w:rsid w:val="00C54767"/>
    <w:rsid w:val="00C54C61"/>
    <w:rsid w:val="00C55E70"/>
    <w:rsid w:val="00C5614E"/>
    <w:rsid w:val="00C56371"/>
    <w:rsid w:val="00C56555"/>
    <w:rsid w:val="00C56CA0"/>
    <w:rsid w:val="00C57636"/>
    <w:rsid w:val="00C60227"/>
    <w:rsid w:val="00C60453"/>
    <w:rsid w:val="00C6085D"/>
    <w:rsid w:val="00C60923"/>
    <w:rsid w:val="00C6098E"/>
    <w:rsid w:val="00C61023"/>
    <w:rsid w:val="00C614A7"/>
    <w:rsid w:val="00C614D8"/>
    <w:rsid w:val="00C61C2C"/>
    <w:rsid w:val="00C61F4C"/>
    <w:rsid w:val="00C61FE9"/>
    <w:rsid w:val="00C6208F"/>
    <w:rsid w:val="00C62620"/>
    <w:rsid w:val="00C63362"/>
    <w:rsid w:val="00C6341E"/>
    <w:rsid w:val="00C638B3"/>
    <w:rsid w:val="00C63A7D"/>
    <w:rsid w:val="00C63C39"/>
    <w:rsid w:val="00C64516"/>
    <w:rsid w:val="00C6453D"/>
    <w:rsid w:val="00C6458D"/>
    <w:rsid w:val="00C646BE"/>
    <w:rsid w:val="00C64969"/>
    <w:rsid w:val="00C64E29"/>
    <w:rsid w:val="00C656A2"/>
    <w:rsid w:val="00C65860"/>
    <w:rsid w:val="00C658B6"/>
    <w:rsid w:val="00C66046"/>
    <w:rsid w:val="00C668BA"/>
    <w:rsid w:val="00C66C74"/>
    <w:rsid w:val="00C6718B"/>
    <w:rsid w:val="00C67195"/>
    <w:rsid w:val="00C67213"/>
    <w:rsid w:val="00C6798E"/>
    <w:rsid w:val="00C701E1"/>
    <w:rsid w:val="00C70875"/>
    <w:rsid w:val="00C708CE"/>
    <w:rsid w:val="00C709EB"/>
    <w:rsid w:val="00C7125C"/>
    <w:rsid w:val="00C7133A"/>
    <w:rsid w:val="00C72636"/>
    <w:rsid w:val="00C730A7"/>
    <w:rsid w:val="00C7343C"/>
    <w:rsid w:val="00C73D42"/>
    <w:rsid w:val="00C74042"/>
    <w:rsid w:val="00C74235"/>
    <w:rsid w:val="00C74CAE"/>
    <w:rsid w:val="00C757D9"/>
    <w:rsid w:val="00C75DB6"/>
    <w:rsid w:val="00C76054"/>
    <w:rsid w:val="00C761EA"/>
    <w:rsid w:val="00C765BB"/>
    <w:rsid w:val="00C7695C"/>
    <w:rsid w:val="00C76EE6"/>
    <w:rsid w:val="00C77326"/>
    <w:rsid w:val="00C77922"/>
    <w:rsid w:val="00C779B2"/>
    <w:rsid w:val="00C77A93"/>
    <w:rsid w:val="00C77BEF"/>
    <w:rsid w:val="00C77F13"/>
    <w:rsid w:val="00C8080E"/>
    <w:rsid w:val="00C80B8D"/>
    <w:rsid w:val="00C80DB3"/>
    <w:rsid w:val="00C812B4"/>
    <w:rsid w:val="00C818E8"/>
    <w:rsid w:val="00C819C9"/>
    <w:rsid w:val="00C82517"/>
    <w:rsid w:val="00C829BE"/>
    <w:rsid w:val="00C82C88"/>
    <w:rsid w:val="00C82CFA"/>
    <w:rsid w:val="00C83208"/>
    <w:rsid w:val="00C832A2"/>
    <w:rsid w:val="00C838CA"/>
    <w:rsid w:val="00C83A8B"/>
    <w:rsid w:val="00C83D1F"/>
    <w:rsid w:val="00C8402F"/>
    <w:rsid w:val="00C845C6"/>
    <w:rsid w:val="00C84605"/>
    <w:rsid w:val="00C84762"/>
    <w:rsid w:val="00C84B70"/>
    <w:rsid w:val="00C84C78"/>
    <w:rsid w:val="00C84E62"/>
    <w:rsid w:val="00C84E94"/>
    <w:rsid w:val="00C8550E"/>
    <w:rsid w:val="00C85996"/>
    <w:rsid w:val="00C8599E"/>
    <w:rsid w:val="00C859CD"/>
    <w:rsid w:val="00C86BA7"/>
    <w:rsid w:val="00C86BE6"/>
    <w:rsid w:val="00C86C19"/>
    <w:rsid w:val="00C86F8B"/>
    <w:rsid w:val="00C87214"/>
    <w:rsid w:val="00C873AE"/>
    <w:rsid w:val="00C87E1A"/>
    <w:rsid w:val="00C87F5D"/>
    <w:rsid w:val="00C9002D"/>
    <w:rsid w:val="00C90520"/>
    <w:rsid w:val="00C905D5"/>
    <w:rsid w:val="00C90706"/>
    <w:rsid w:val="00C90BDD"/>
    <w:rsid w:val="00C90CDD"/>
    <w:rsid w:val="00C90EE8"/>
    <w:rsid w:val="00C9114B"/>
    <w:rsid w:val="00C9194D"/>
    <w:rsid w:val="00C91D5B"/>
    <w:rsid w:val="00C92A1E"/>
    <w:rsid w:val="00C92AF3"/>
    <w:rsid w:val="00C92E83"/>
    <w:rsid w:val="00C930AF"/>
    <w:rsid w:val="00C9355D"/>
    <w:rsid w:val="00C9375F"/>
    <w:rsid w:val="00C93D3F"/>
    <w:rsid w:val="00C93DB1"/>
    <w:rsid w:val="00C94077"/>
    <w:rsid w:val="00C94467"/>
    <w:rsid w:val="00C95710"/>
    <w:rsid w:val="00C9587F"/>
    <w:rsid w:val="00C95957"/>
    <w:rsid w:val="00C95CD5"/>
    <w:rsid w:val="00C9648E"/>
    <w:rsid w:val="00C970FF"/>
    <w:rsid w:val="00C9721A"/>
    <w:rsid w:val="00C974A8"/>
    <w:rsid w:val="00C97B1B"/>
    <w:rsid w:val="00C97FB0"/>
    <w:rsid w:val="00C97FDF"/>
    <w:rsid w:val="00CA056C"/>
    <w:rsid w:val="00CA0625"/>
    <w:rsid w:val="00CA0D44"/>
    <w:rsid w:val="00CA166F"/>
    <w:rsid w:val="00CA1E96"/>
    <w:rsid w:val="00CA203E"/>
    <w:rsid w:val="00CA24F8"/>
    <w:rsid w:val="00CA28C4"/>
    <w:rsid w:val="00CA2921"/>
    <w:rsid w:val="00CA2EB0"/>
    <w:rsid w:val="00CA2F9C"/>
    <w:rsid w:val="00CA328F"/>
    <w:rsid w:val="00CA3A92"/>
    <w:rsid w:val="00CA46FA"/>
    <w:rsid w:val="00CA4DB8"/>
    <w:rsid w:val="00CA5031"/>
    <w:rsid w:val="00CA51E0"/>
    <w:rsid w:val="00CA52CF"/>
    <w:rsid w:val="00CA5769"/>
    <w:rsid w:val="00CA6222"/>
    <w:rsid w:val="00CA6B9D"/>
    <w:rsid w:val="00CA7129"/>
    <w:rsid w:val="00CA7C2A"/>
    <w:rsid w:val="00CA7ED2"/>
    <w:rsid w:val="00CB0142"/>
    <w:rsid w:val="00CB0541"/>
    <w:rsid w:val="00CB0775"/>
    <w:rsid w:val="00CB17CB"/>
    <w:rsid w:val="00CB1886"/>
    <w:rsid w:val="00CB18AD"/>
    <w:rsid w:val="00CB1B2C"/>
    <w:rsid w:val="00CB1BEC"/>
    <w:rsid w:val="00CB1F46"/>
    <w:rsid w:val="00CB20E4"/>
    <w:rsid w:val="00CB2288"/>
    <w:rsid w:val="00CB28D7"/>
    <w:rsid w:val="00CB2B50"/>
    <w:rsid w:val="00CB3021"/>
    <w:rsid w:val="00CB358B"/>
    <w:rsid w:val="00CB363D"/>
    <w:rsid w:val="00CB381A"/>
    <w:rsid w:val="00CB3B77"/>
    <w:rsid w:val="00CB487F"/>
    <w:rsid w:val="00CB580B"/>
    <w:rsid w:val="00CB5B01"/>
    <w:rsid w:val="00CB60BA"/>
    <w:rsid w:val="00CB6329"/>
    <w:rsid w:val="00CB66B3"/>
    <w:rsid w:val="00CB68B0"/>
    <w:rsid w:val="00CB6EA3"/>
    <w:rsid w:val="00CB6EC6"/>
    <w:rsid w:val="00CB7239"/>
    <w:rsid w:val="00CB7BDC"/>
    <w:rsid w:val="00CB7C1F"/>
    <w:rsid w:val="00CB7D81"/>
    <w:rsid w:val="00CC01ED"/>
    <w:rsid w:val="00CC053E"/>
    <w:rsid w:val="00CC1139"/>
    <w:rsid w:val="00CC178B"/>
    <w:rsid w:val="00CC2074"/>
    <w:rsid w:val="00CC2368"/>
    <w:rsid w:val="00CC24D1"/>
    <w:rsid w:val="00CC26EB"/>
    <w:rsid w:val="00CC2C48"/>
    <w:rsid w:val="00CC2D1C"/>
    <w:rsid w:val="00CC3641"/>
    <w:rsid w:val="00CC3897"/>
    <w:rsid w:val="00CC3E9C"/>
    <w:rsid w:val="00CC464D"/>
    <w:rsid w:val="00CC47D4"/>
    <w:rsid w:val="00CC4CC1"/>
    <w:rsid w:val="00CC507E"/>
    <w:rsid w:val="00CC51EC"/>
    <w:rsid w:val="00CC54DB"/>
    <w:rsid w:val="00CC589D"/>
    <w:rsid w:val="00CC64C0"/>
    <w:rsid w:val="00CC6A72"/>
    <w:rsid w:val="00CC7197"/>
    <w:rsid w:val="00CC725A"/>
    <w:rsid w:val="00CC7558"/>
    <w:rsid w:val="00CC7A76"/>
    <w:rsid w:val="00CC7EF3"/>
    <w:rsid w:val="00CD003A"/>
    <w:rsid w:val="00CD0042"/>
    <w:rsid w:val="00CD015A"/>
    <w:rsid w:val="00CD08C4"/>
    <w:rsid w:val="00CD1070"/>
    <w:rsid w:val="00CD16AE"/>
    <w:rsid w:val="00CD1CED"/>
    <w:rsid w:val="00CD25B4"/>
    <w:rsid w:val="00CD2EB9"/>
    <w:rsid w:val="00CD35FA"/>
    <w:rsid w:val="00CD378E"/>
    <w:rsid w:val="00CD3936"/>
    <w:rsid w:val="00CD3962"/>
    <w:rsid w:val="00CD3FF3"/>
    <w:rsid w:val="00CD4414"/>
    <w:rsid w:val="00CD44BC"/>
    <w:rsid w:val="00CD4AD8"/>
    <w:rsid w:val="00CD4C1A"/>
    <w:rsid w:val="00CD4DEB"/>
    <w:rsid w:val="00CD4E08"/>
    <w:rsid w:val="00CD4F07"/>
    <w:rsid w:val="00CD5049"/>
    <w:rsid w:val="00CD504F"/>
    <w:rsid w:val="00CD5728"/>
    <w:rsid w:val="00CD6AB1"/>
    <w:rsid w:val="00CD6B8F"/>
    <w:rsid w:val="00CD6C12"/>
    <w:rsid w:val="00CD6ED3"/>
    <w:rsid w:val="00CD793C"/>
    <w:rsid w:val="00CD7FFC"/>
    <w:rsid w:val="00CE031E"/>
    <w:rsid w:val="00CE1087"/>
    <w:rsid w:val="00CE10E8"/>
    <w:rsid w:val="00CE1111"/>
    <w:rsid w:val="00CE138D"/>
    <w:rsid w:val="00CE18C4"/>
    <w:rsid w:val="00CE1A88"/>
    <w:rsid w:val="00CE1C08"/>
    <w:rsid w:val="00CE25A3"/>
    <w:rsid w:val="00CE25C8"/>
    <w:rsid w:val="00CE28B5"/>
    <w:rsid w:val="00CE3848"/>
    <w:rsid w:val="00CE40E7"/>
    <w:rsid w:val="00CE434E"/>
    <w:rsid w:val="00CE440C"/>
    <w:rsid w:val="00CE4997"/>
    <w:rsid w:val="00CE4C98"/>
    <w:rsid w:val="00CE5391"/>
    <w:rsid w:val="00CE5ACB"/>
    <w:rsid w:val="00CE5B48"/>
    <w:rsid w:val="00CE5DDF"/>
    <w:rsid w:val="00CE7367"/>
    <w:rsid w:val="00CE746A"/>
    <w:rsid w:val="00CE75F1"/>
    <w:rsid w:val="00CE773C"/>
    <w:rsid w:val="00CE7AB5"/>
    <w:rsid w:val="00CF01E2"/>
    <w:rsid w:val="00CF0D68"/>
    <w:rsid w:val="00CF0DAF"/>
    <w:rsid w:val="00CF1F96"/>
    <w:rsid w:val="00CF2100"/>
    <w:rsid w:val="00CF27D3"/>
    <w:rsid w:val="00CF3454"/>
    <w:rsid w:val="00CF363C"/>
    <w:rsid w:val="00CF3CCF"/>
    <w:rsid w:val="00CF4151"/>
    <w:rsid w:val="00CF4353"/>
    <w:rsid w:val="00CF4400"/>
    <w:rsid w:val="00CF465D"/>
    <w:rsid w:val="00CF476D"/>
    <w:rsid w:val="00CF52E7"/>
    <w:rsid w:val="00CF55A5"/>
    <w:rsid w:val="00CF560A"/>
    <w:rsid w:val="00CF5657"/>
    <w:rsid w:val="00CF5781"/>
    <w:rsid w:val="00CF5D3E"/>
    <w:rsid w:val="00CF5D9E"/>
    <w:rsid w:val="00CF6031"/>
    <w:rsid w:val="00CF62C7"/>
    <w:rsid w:val="00CF65C8"/>
    <w:rsid w:val="00CF6762"/>
    <w:rsid w:val="00CF6D8C"/>
    <w:rsid w:val="00CF718C"/>
    <w:rsid w:val="00CF750F"/>
    <w:rsid w:val="00CF7863"/>
    <w:rsid w:val="00D00732"/>
    <w:rsid w:val="00D00CCB"/>
    <w:rsid w:val="00D00D02"/>
    <w:rsid w:val="00D01225"/>
    <w:rsid w:val="00D012FB"/>
    <w:rsid w:val="00D0133E"/>
    <w:rsid w:val="00D01453"/>
    <w:rsid w:val="00D01648"/>
    <w:rsid w:val="00D0184D"/>
    <w:rsid w:val="00D01C8D"/>
    <w:rsid w:val="00D01EBA"/>
    <w:rsid w:val="00D02131"/>
    <w:rsid w:val="00D02B5B"/>
    <w:rsid w:val="00D02E88"/>
    <w:rsid w:val="00D0357B"/>
    <w:rsid w:val="00D042E5"/>
    <w:rsid w:val="00D04AC3"/>
    <w:rsid w:val="00D05071"/>
    <w:rsid w:val="00D05362"/>
    <w:rsid w:val="00D05491"/>
    <w:rsid w:val="00D05ADA"/>
    <w:rsid w:val="00D06076"/>
    <w:rsid w:val="00D0670A"/>
    <w:rsid w:val="00D06A84"/>
    <w:rsid w:val="00D07322"/>
    <w:rsid w:val="00D0791E"/>
    <w:rsid w:val="00D1035E"/>
    <w:rsid w:val="00D10EB1"/>
    <w:rsid w:val="00D110E4"/>
    <w:rsid w:val="00D11316"/>
    <w:rsid w:val="00D1150D"/>
    <w:rsid w:val="00D1153C"/>
    <w:rsid w:val="00D117F4"/>
    <w:rsid w:val="00D11892"/>
    <w:rsid w:val="00D11DFA"/>
    <w:rsid w:val="00D12548"/>
    <w:rsid w:val="00D12C2F"/>
    <w:rsid w:val="00D1317B"/>
    <w:rsid w:val="00D1331D"/>
    <w:rsid w:val="00D13CA7"/>
    <w:rsid w:val="00D142A4"/>
    <w:rsid w:val="00D14D21"/>
    <w:rsid w:val="00D14ED5"/>
    <w:rsid w:val="00D14EEF"/>
    <w:rsid w:val="00D15066"/>
    <w:rsid w:val="00D1512B"/>
    <w:rsid w:val="00D151E2"/>
    <w:rsid w:val="00D15514"/>
    <w:rsid w:val="00D168A4"/>
    <w:rsid w:val="00D16F3E"/>
    <w:rsid w:val="00D17270"/>
    <w:rsid w:val="00D1756B"/>
    <w:rsid w:val="00D177D2"/>
    <w:rsid w:val="00D17F55"/>
    <w:rsid w:val="00D2004E"/>
    <w:rsid w:val="00D2079F"/>
    <w:rsid w:val="00D2094C"/>
    <w:rsid w:val="00D21191"/>
    <w:rsid w:val="00D21479"/>
    <w:rsid w:val="00D21A58"/>
    <w:rsid w:val="00D21D82"/>
    <w:rsid w:val="00D21F51"/>
    <w:rsid w:val="00D22158"/>
    <w:rsid w:val="00D222FD"/>
    <w:rsid w:val="00D226A1"/>
    <w:rsid w:val="00D2272F"/>
    <w:rsid w:val="00D23850"/>
    <w:rsid w:val="00D23878"/>
    <w:rsid w:val="00D23C07"/>
    <w:rsid w:val="00D24240"/>
    <w:rsid w:val="00D242FF"/>
    <w:rsid w:val="00D2433B"/>
    <w:rsid w:val="00D248A4"/>
    <w:rsid w:val="00D248D3"/>
    <w:rsid w:val="00D2494A"/>
    <w:rsid w:val="00D24F1E"/>
    <w:rsid w:val="00D2538A"/>
    <w:rsid w:val="00D255B6"/>
    <w:rsid w:val="00D25607"/>
    <w:rsid w:val="00D25B56"/>
    <w:rsid w:val="00D25C51"/>
    <w:rsid w:val="00D2710B"/>
    <w:rsid w:val="00D271A3"/>
    <w:rsid w:val="00D272E6"/>
    <w:rsid w:val="00D3008E"/>
    <w:rsid w:val="00D30316"/>
    <w:rsid w:val="00D30A32"/>
    <w:rsid w:val="00D31B1E"/>
    <w:rsid w:val="00D31D40"/>
    <w:rsid w:val="00D3217D"/>
    <w:rsid w:val="00D32407"/>
    <w:rsid w:val="00D32529"/>
    <w:rsid w:val="00D32868"/>
    <w:rsid w:val="00D329FF"/>
    <w:rsid w:val="00D33C15"/>
    <w:rsid w:val="00D33F58"/>
    <w:rsid w:val="00D34969"/>
    <w:rsid w:val="00D34D55"/>
    <w:rsid w:val="00D34FCD"/>
    <w:rsid w:val="00D3544C"/>
    <w:rsid w:val="00D35F81"/>
    <w:rsid w:val="00D35FF8"/>
    <w:rsid w:val="00D360B1"/>
    <w:rsid w:val="00D37373"/>
    <w:rsid w:val="00D37421"/>
    <w:rsid w:val="00D37438"/>
    <w:rsid w:val="00D37CAE"/>
    <w:rsid w:val="00D37FE2"/>
    <w:rsid w:val="00D403DD"/>
    <w:rsid w:val="00D404C2"/>
    <w:rsid w:val="00D407DC"/>
    <w:rsid w:val="00D40878"/>
    <w:rsid w:val="00D408FF"/>
    <w:rsid w:val="00D40AE6"/>
    <w:rsid w:val="00D40F6D"/>
    <w:rsid w:val="00D4161A"/>
    <w:rsid w:val="00D418D6"/>
    <w:rsid w:val="00D41AF6"/>
    <w:rsid w:val="00D42A77"/>
    <w:rsid w:val="00D43569"/>
    <w:rsid w:val="00D4385C"/>
    <w:rsid w:val="00D4417D"/>
    <w:rsid w:val="00D443A4"/>
    <w:rsid w:val="00D44917"/>
    <w:rsid w:val="00D44A79"/>
    <w:rsid w:val="00D44BB8"/>
    <w:rsid w:val="00D44BC3"/>
    <w:rsid w:val="00D44DCF"/>
    <w:rsid w:val="00D45045"/>
    <w:rsid w:val="00D4510A"/>
    <w:rsid w:val="00D4539A"/>
    <w:rsid w:val="00D459BB"/>
    <w:rsid w:val="00D45CCE"/>
    <w:rsid w:val="00D465D5"/>
    <w:rsid w:val="00D4662C"/>
    <w:rsid w:val="00D46A5E"/>
    <w:rsid w:val="00D47225"/>
    <w:rsid w:val="00D473E9"/>
    <w:rsid w:val="00D4743F"/>
    <w:rsid w:val="00D50C35"/>
    <w:rsid w:val="00D50DD6"/>
    <w:rsid w:val="00D510CC"/>
    <w:rsid w:val="00D51226"/>
    <w:rsid w:val="00D51D98"/>
    <w:rsid w:val="00D51E95"/>
    <w:rsid w:val="00D51FB3"/>
    <w:rsid w:val="00D5200F"/>
    <w:rsid w:val="00D52AF0"/>
    <w:rsid w:val="00D53669"/>
    <w:rsid w:val="00D53C7E"/>
    <w:rsid w:val="00D540A1"/>
    <w:rsid w:val="00D54352"/>
    <w:rsid w:val="00D54ADD"/>
    <w:rsid w:val="00D5547F"/>
    <w:rsid w:val="00D565D6"/>
    <w:rsid w:val="00D567BD"/>
    <w:rsid w:val="00D56BC4"/>
    <w:rsid w:val="00D573E0"/>
    <w:rsid w:val="00D5784B"/>
    <w:rsid w:val="00D57AB2"/>
    <w:rsid w:val="00D57E1D"/>
    <w:rsid w:val="00D60454"/>
    <w:rsid w:val="00D61010"/>
    <w:rsid w:val="00D61105"/>
    <w:rsid w:val="00D613A8"/>
    <w:rsid w:val="00D61E23"/>
    <w:rsid w:val="00D61F21"/>
    <w:rsid w:val="00D623B2"/>
    <w:rsid w:val="00D62A81"/>
    <w:rsid w:val="00D63320"/>
    <w:rsid w:val="00D63333"/>
    <w:rsid w:val="00D63A43"/>
    <w:rsid w:val="00D63AE6"/>
    <w:rsid w:val="00D64082"/>
    <w:rsid w:val="00D64575"/>
    <w:rsid w:val="00D64AD0"/>
    <w:rsid w:val="00D64D9D"/>
    <w:rsid w:val="00D64F6F"/>
    <w:rsid w:val="00D6542D"/>
    <w:rsid w:val="00D668ED"/>
    <w:rsid w:val="00D66D57"/>
    <w:rsid w:val="00D66ED6"/>
    <w:rsid w:val="00D6728E"/>
    <w:rsid w:val="00D6729E"/>
    <w:rsid w:val="00D67387"/>
    <w:rsid w:val="00D673BE"/>
    <w:rsid w:val="00D67F37"/>
    <w:rsid w:val="00D7040E"/>
    <w:rsid w:val="00D704F3"/>
    <w:rsid w:val="00D70554"/>
    <w:rsid w:val="00D7057B"/>
    <w:rsid w:val="00D70633"/>
    <w:rsid w:val="00D7081E"/>
    <w:rsid w:val="00D7127E"/>
    <w:rsid w:val="00D720A9"/>
    <w:rsid w:val="00D720F5"/>
    <w:rsid w:val="00D724A2"/>
    <w:rsid w:val="00D72BFA"/>
    <w:rsid w:val="00D72C1B"/>
    <w:rsid w:val="00D7325B"/>
    <w:rsid w:val="00D7373A"/>
    <w:rsid w:val="00D74602"/>
    <w:rsid w:val="00D749A5"/>
    <w:rsid w:val="00D75006"/>
    <w:rsid w:val="00D7537C"/>
    <w:rsid w:val="00D755D3"/>
    <w:rsid w:val="00D758D6"/>
    <w:rsid w:val="00D759DD"/>
    <w:rsid w:val="00D7676C"/>
    <w:rsid w:val="00D76A00"/>
    <w:rsid w:val="00D76C7A"/>
    <w:rsid w:val="00D771FB"/>
    <w:rsid w:val="00D80208"/>
    <w:rsid w:val="00D802A5"/>
    <w:rsid w:val="00D8124B"/>
    <w:rsid w:val="00D812C2"/>
    <w:rsid w:val="00D815E6"/>
    <w:rsid w:val="00D81805"/>
    <w:rsid w:val="00D81B1F"/>
    <w:rsid w:val="00D81CB1"/>
    <w:rsid w:val="00D81FE0"/>
    <w:rsid w:val="00D8215F"/>
    <w:rsid w:val="00D82F5B"/>
    <w:rsid w:val="00D82FA2"/>
    <w:rsid w:val="00D834AC"/>
    <w:rsid w:val="00D834FE"/>
    <w:rsid w:val="00D83738"/>
    <w:rsid w:val="00D840CA"/>
    <w:rsid w:val="00D84532"/>
    <w:rsid w:val="00D847A2"/>
    <w:rsid w:val="00D84A1A"/>
    <w:rsid w:val="00D84D51"/>
    <w:rsid w:val="00D84D7D"/>
    <w:rsid w:val="00D84FCA"/>
    <w:rsid w:val="00D851D1"/>
    <w:rsid w:val="00D85401"/>
    <w:rsid w:val="00D85E38"/>
    <w:rsid w:val="00D86324"/>
    <w:rsid w:val="00D86669"/>
    <w:rsid w:val="00D86F67"/>
    <w:rsid w:val="00D8705C"/>
    <w:rsid w:val="00D87250"/>
    <w:rsid w:val="00D87823"/>
    <w:rsid w:val="00D90485"/>
    <w:rsid w:val="00D90624"/>
    <w:rsid w:val="00D90773"/>
    <w:rsid w:val="00D9086B"/>
    <w:rsid w:val="00D90FB3"/>
    <w:rsid w:val="00D9123A"/>
    <w:rsid w:val="00D91B44"/>
    <w:rsid w:val="00D928CE"/>
    <w:rsid w:val="00D939A4"/>
    <w:rsid w:val="00D93AD2"/>
    <w:rsid w:val="00D93FAB"/>
    <w:rsid w:val="00D940F2"/>
    <w:rsid w:val="00D94773"/>
    <w:rsid w:val="00D94E5C"/>
    <w:rsid w:val="00D95444"/>
    <w:rsid w:val="00D95C57"/>
    <w:rsid w:val="00D95DCD"/>
    <w:rsid w:val="00D9644F"/>
    <w:rsid w:val="00D9677B"/>
    <w:rsid w:val="00D96934"/>
    <w:rsid w:val="00D96F00"/>
    <w:rsid w:val="00D971DE"/>
    <w:rsid w:val="00D9735F"/>
    <w:rsid w:val="00D975E0"/>
    <w:rsid w:val="00D97840"/>
    <w:rsid w:val="00D97A55"/>
    <w:rsid w:val="00DA0716"/>
    <w:rsid w:val="00DA0FA2"/>
    <w:rsid w:val="00DA14F5"/>
    <w:rsid w:val="00DA18C1"/>
    <w:rsid w:val="00DA208D"/>
    <w:rsid w:val="00DA22EA"/>
    <w:rsid w:val="00DA23AC"/>
    <w:rsid w:val="00DA254B"/>
    <w:rsid w:val="00DA2CB3"/>
    <w:rsid w:val="00DA3139"/>
    <w:rsid w:val="00DA329D"/>
    <w:rsid w:val="00DA346A"/>
    <w:rsid w:val="00DA3DCF"/>
    <w:rsid w:val="00DA41FE"/>
    <w:rsid w:val="00DA4587"/>
    <w:rsid w:val="00DA538C"/>
    <w:rsid w:val="00DA53F7"/>
    <w:rsid w:val="00DA55D6"/>
    <w:rsid w:val="00DA55E2"/>
    <w:rsid w:val="00DA5686"/>
    <w:rsid w:val="00DA568C"/>
    <w:rsid w:val="00DA5BCC"/>
    <w:rsid w:val="00DA5CD6"/>
    <w:rsid w:val="00DA5D59"/>
    <w:rsid w:val="00DA5D5A"/>
    <w:rsid w:val="00DA5D82"/>
    <w:rsid w:val="00DA5F67"/>
    <w:rsid w:val="00DA6287"/>
    <w:rsid w:val="00DA6711"/>
    <w:rsid w:val="00DA69D9"/>
    <w:rsid w:val="00DA6B34"/>
    <w:rsid w:val="00DA7105"/>
    <w:rsid w:val="00DA722A"/>
    <w:rsid w:val="00DA7E12"/>
    <w:rsid w:val="00DB03C6"/>
    <w:rsid w:val="00DB099B"/>
    <w:rsid w:val="00DB09B3"/>
    <w:rsid w:val="00DB0D92"/>
    <w:rsid w:val="00DB18FF"/>
    <w:rsid w:val="00DB1951"/>
    <w:rsid w:val="00DB1AC9"/>
    <w:rsid w:val="00DB2555"/>
    <w:rsid w:val="00DB27B4"/>
    <w:rsid w:val="00DB2AB7"/>
    <w:rsid w:val="00DB2E1D"/>
    <w:rsid w:val="00DB3092"/>
    <w:rsid w:val="00DB3377"/>
    <w:rsid w:val="00DB3720"/>
    <w:rsid w:val="00DB3A55"/>
    <w:rsid w:val="00DB3C98"/>
    <w:rsid w:val="00DB44AE"/>
    <w:rsid w:val="00DB4625"/>
    <w:rsid w:val="00DB46A8"/>
    <w:rsid w:val="00DB477C"/>
    <w:rsid w:val="00DB484B"/>
    <w:rsid w:val="00DB4975"/>
    <w:rsid w:val="00DB49AF"/>
    <w:rsid w:val="00DB58EC"/>
    <w:rsid w:val="00DB5A82"/>
    <w:rsid w:val="00DB5FCA"/>
    <w:rsid w:val="00DB62DD"/>
    <w:rsid w:val="00DB64C0"/>
    <w:rsid w:val="00DB65ED"/>
    <w:rsid w:val="00DB690B"/>
    <w:rsid w:val="00DB6CBA"/>
    <w:rsid w:val="00DB7D07"/>
    <w:rsid w:val="00DB7DA9"/>
    <w:rsid w:val="00DC0144"/>
    <w:rsid w:val="00DC0318"/>
    <w:rsid w:val="00DC0D5F"/>
    <w:rsid w:val="00DC1757"/>
    <w:rsid w:val="00DC2027"/>
    <w:rsid w:val="00DC2E94"/>
    <w:rsid w:val="00DC2F4D"/>
    <w:rsid w:val="00DC343F"/>
    <w:rsid w:val="00DC3675"/>
    <w:rsid w:val="00DC3DF3"/>
    <w:rsid w:val="00DC40D5"/>
    <w:rsid w:val="00DC44E3"/>
    <w:rsid w:val="00DC468A"/>
    <w:rsid w:val="00DC4A02"/>
    <w:rsid w:val="00DC4C6E"/>
    <w:rsid w:val="00DC4CDB"/>
    <w:rsid w:val="00DC5560"/>
    <w:rsid w:val="00DC5579"/>
    <w:rsid w:val="00DC5740"/>
    <w:rsid w:val="00DC5EEA"/>
    <w:rsid w:val="00DC5F08"/>
    <w:rsid w:val="00DC73F2"/>
    <w:rsid w:val="00DC740F"/>
    <w:rsid w:val="00DC7CB5"/>
    <w:rsid w:val="00DC7DFF"/>
    <w:rsid w:val="00DD00ED"/>
    <w:rsid w:val="00DD0FA4"/>
    <w:rsid w:val="00DD109A"/>
    <w:rsid w:val="00DD1405"/>
    <w:rsid w:val="00DD165D"/>
    <w:rsid w:val="00DD1AA7"/>
    <w:rsid w:val="00DD20E0"/>
    <w:rsid w:val="00DD2388"/>
    <w:rsid w:val="00DD2482"/>
    <w:rsid w:val="00DD2EEE"/>
    <w:rsid w:val="00DD37E6"/>
    <w:rsid w:val="00DD3834"/>
    <w:rsid w:val="00DD397F"/>
    <w:rsid w:val="00DD561E"/>
    <w:rsid w:val="00DD5756"/>
    <w:rsid w:val="00DD584A"/>
    <w:rsid w:val="00DD5EB1"/>
    <w:rsid w:val="00DD6008"/>
    <w:rsid w:val="00DD67C6"/>
    <w:rsid w:val="00DD6DCC"/>
    <w:rsid w:val="00DD725D"/>
    <w:rsid w:val="00DD734C"/>
    <w:rsid w:val="00DE0305"/>
    <w:rsid w:val="00DE03F2"/>
    <w:rsid w:val="00DE044E"/>
    <w:rsid w:val="00DE0A11"/>
    <w:rsid w:val="00DE0A2F"/>
    <w:rsid w:val="00DE0FF0"/>
    <w:rsid w:val="00DE1DB6"/>
    <w:rsid w:val="00DE2284"/>
    <w:rsid w:val="00DE39A4"/>
    <w:rsid w:val="00DE3A18"/>
    <w:rsid w:val="00DE3ABF"/>
    <w:rsid w:val="00DE3CFA"/>
    <w:rsid w:val="00DE4163"/>
    <w:rsid w:val="00DE4207"/>
    <w:rsid w:val="00DE4458"/>
    <w:rsid w:val="00DE4BF9"/>
    <w:rsid w:val="00DE4C6C"/>
    <w:rsid w:val="00DE4DB4"/>
    <w:rsid w:val="00DE4F79"/>
    <w:rsid w:val="00DE5921"/>
    <w:rsid w:val="00DE5C2F"/>
    <w:rsid w:val="00DE5C71"/>
    <w:rsid w:val="00DE5C9A"/>
    <w:rsid w:val="00DE5E1E"/>
    <w:rsid w:val="00DE6419"/>
    <w:rsid w:val="00DE649E"/>
    <w:rsid w:val="00DE6847"/>
    <w:rsid w:val="00DE6BDD"/>
    <w:rsid w:val="00DE72DA"/>
    <w:rsid w:val="00DE751D"/>
    <w:rsid w:val="00DE758F"/>
    <w:rsid w:val="00DE76EF"/>
    <w:rsid w:val="00DE7932"/>
    <w:rsid w:val="00DE7F56"/>
    <w:rsid w:val="00DF053F"/>
    <w:rsid w:val="00DF0D7F"/>
    <w:rsid w:val="00DF0EC8"/>
    <w:rsid w:val="00DF1B7F"/>
    <w:rsid w:val="00DF1FBB"/>
    <w:rsid w:val="00DF271E"/>
    <w:rsid w:val="00DF27DA"/>
    <w:rsid w:val="00DF2B0C"/>
    <w:rsid w:val="00DF305C"/>
    <w:rsid w:val="00DF34A2"/>
    <w:rsid w:val="00DF3FE1"/>
    <w:rsid w:val="00DF43DF"/>
    <w:rsid w:val="00DF4454"/>
    <w:rsid w:val="00DF45E9"/>
    <w:rsid w:val="00DF4B32"/>
    <w:rsid w:val="00DF4BD9"/>
    <w:rsid w:val="00DF4E25"/>
    <w:rsid w:val="00DF5031"/>
    <w:rsid w:val="00DF55EE"/>
    <w:rsid w:val="00DF5A8B"/>
    <w:rsid w:val="00DF604C"/>
    <w:rsid w:val="00DF61E3"/>
    <w:rsid w:val="00DF68E1"/>
    <w:rsid w:val="00DF6D3B"/>
    <w:rsid w:val="00DF6ED0"/>
    <w:rsid w:val="00DF7467"/>
    <w:rsid w:val="00DF762F"/>
    <w:rsid w:val="00DF79FE"/>
    <w:rsid w:val="00DF7A65"/>
    <w:rsid w:val="00DF7F09"/>
    <w:rsid w:val="00DF7FF6"/>
    <w:rsid w:val="00E0065C"/>
    <w:rsid w:val="00E00B0A"/>
    <w:rsid w:val="00E00E2D"/>
    <w:rsid w:val="00E0132B"/>
    <w:rsid w:val="00E01396"/>
    <w:rsid w:val="00E0147A"/>
    <w:rsid w:val="00E01A5E"/>
    <w:rsid w:val="00E01FC1"/>
    <w:rsid w:val="00E0258C"/>
    <w:rsid w:val="00E02769"/>
    <w:rsid w:val="00E02938"/>
    <w:rsid w:val="00E02B4B"/>
    <w:rsid w:val="00E030A4"/>
    <w:rsid w:val="00E036B9"/>
    <w:rsid w:val="00E03ADA"/>
    <w:rsid w:val="00E04040"/>
    <w:rsid w:val="00E04326"/>
    <w:rsid w:val="00E044EF"/>
    <w:rsid w:val="00E0461E"/>
    <w:rsid w:val="00E04630"/>
    <w:rsid w:val="00E04C07"/>
    <w:rsid w:val="00E04D91"/>
    <w:rsid w:val="00E05146"/>
    <w:rsid w:val="00E053CC"/>
    <w:rsid w:val="00E05422"/>
    <w:rsid w:val="00E05A4F"/>
    <w:rsid w:val="00E05D5E"/>
    <w:rsid w:val="00E060AB"/>
    <w:rsid w:val="00E062C6"/>
    <w:rsid w:val="00E066FE"/>
    <w:rsid w:val="00E06C64"/>
    <w:rsid w:val="00E070E3"/>
    <w:rsid w:val="00E07298"/>
    <w:rsid w:val="00E0789F"/>
    <w:rsid w:val="00E07AF5"/>
    <w:rsid w:val="00E07D52"/>
    <w:rsid w:val="00E10287"/>
    <w:rsid w:val="00E10786"/>
    <w:rsid w:val="00E1106F"/>
    <w:rsid w:val="00E113AA"/>
    <w:rsid w:val="00E11516"/>
    <w:rsid w:val="00E1284B"/>
    <w:rsid w:val="00E13182"/>
    <w:rsid w:val="00E13189"/>
    <w:rsid w:val="00E13740"/>
    <w:rsid w:val="00E13A82"/>
    <w:rsid w:val="00E1404C"/>
    <w:rsid w:val="00E145E8"/>
    <w:rsid w:val="00E14ABC"/>
    <w:rsid w:val="00E15056"/>
    <w:rsid w:val="00E15298"/>
    <w:rsid w:val="00E15679"/>
    <w:rsid w:val="00E15B52"/>
    <w:rsid w:val="00E15FD6"/>
    <w:rsid w:val="00E16204"/>
    <w:rsid w:val="00E1646C"/>
    <w:rsid w:val="00E164F7"/>
    <w:rsid w:val="00E16560"/>
    <w:rsid w:val="00E16A88"/>
    <w:rsid w:val="00E17936"/>
    <w:rsid w:val="00E1799A"/>
    <w:rsid w:val="00E17B99"/>
    <w:rsid w:val="00E17C61"/>
    <w:rsid w:val="00E17E65"/>
    <w:rsid w:val="00E17FB5"/>
    <w:rsid w:val="00E209CD"/>
    <w:rsid w:val="00E20B65"/>
    <w:rsid w:val="00E20EDF"/>
    <w:rsid w:val="00E21927"/>
    <w:rsid w:val="00E21A4C"/>
    <w:rsid w:val="00E21CA3"/>
    <w:rsid w:val="00E22A75"/>
    <w:rsid w:val="00E22B1D"/>
    <w:rsid w:val="00E22D06"/>
    <w:rsid w:val="00E22D63"/>
    <w:rsid w:val="00E22E00"/>
    <w:rsid w:val="00E2397F"/>
    <w:rsid w:val="00E24320"/>
    <w:rsid w:val="00E24DDB"/>
    <w:rsid w:val="00E25357"/>
    <w:rsid w:val="00E253E1"/>
    <w:rsid w:val="00E254B3"/>
    <w:rsid w:val="00E256F3"/>
    <w:rsid w:val="00E25CA4"/>
    <w:rsid w:val="00E26A36"/>
    <w:rsid w:val="00E26D2B"/>
    <w:rsid w:val="00E27278"/>
    <w:rsid w:val="00E27757"/>
    <w:rsid w:val="00E27B75"/>
    <w:rsid w:val="00E27C65"/>
    <w:rsid w:val="00E27D5B"/>
    <w:rsid w:val="00E27FE9"/>
    <w:rsid w:val="00E3080D"/>
    <w:rsid w:val="00E30E3B"/>
    <w:rsid w:val="00E30F04"/>
    <w:rsid w:val="00E31138"/>
    <w:rsid w:val="00E31691"/>
    <w:rsid w:val="00E3314A"/>
    <w:rsid w:val="00E33765"/>
    <w:rsid w:val="00E33D62"/>
    <w:rsid w:val="00E33F8D"/>
    <w:rsid w:val="00E3449B"/>
    <w:rsid w:val="00E344E9"/>
    <w:rsid w:val="00E347DE"/>
    <w:rsid w:val="00E34852"/>
    <w:rsid w:val="00E34DDB"/>
    <w:rsid w:val="00E34F8F"/>
    <w:rsid w:val="00E3537A"/>
    <w:rsid w:val="00E35BEF"/>
    <w:rsid w:val="00E35C3C"/>
    <w:rsid w:val="00E35E8B"/>
    <w:rsid w:val="00E36193"/>
    <w:rsid w:val="00E36B61"/>
    <w:rsid w:val="00E36BEA"/>
    <w:rsid w:val="00E36DB3"/>
    <w:rsid w:val="00E36F00"/>
    <w:rsid w:val="00E37879"/>
    <w:rsid w:val="00E3790C"/>
    <w:rsid w:val="00E37AA0"/>
    <w:rsid w:val="00E400A5"/>
    <w:rsid w:val="00E40220"/>
    <w:rsid w:val="00E40367"/>
    <w:rsid w:val="00E408CF"/>
    <w:rsid w:val="00E414E2"/>
    <w:rsid w:val="00E41505"/>
    <w:rsid w:val="00E41C1E"/>
    <w:rsid w:val="00E422BD"/>
    <w:rsid w:val="00E425B7"/>
    <w:rsid w:val="00E42EAD"/>
    <w:rsid w:val="00E42EB2"/>
    <w:rsid w:val="00E432C1"/>
    <w:rsid w:val="00E4374E"/>
    <w:rsid w:val="00E43949"/>
    <w:rsid w:val="00E43ADE"/>
    <w:rsid w:val="00E43E9C"/>
    <w:rsid w:val="00E43FB8"/>
    <w:rsid w:val="00E44A00"/>
    <w:rsid w:val="00E44F9B"/>
    <w:rsid w:val="00E45949"/>
    <w:rsid w:val="00E459E6"/>
    <w:rsid w:val="00E46277"/>
    <w:rsid w:val="00E46552"/>
    <w:rsid w:val="00E467D4"/>
    <w:rsid w:val="00E46E9C"/>
    <w:rsid w:val="00E47099"/>
    <w:rsid w:val="00E478A2"/>
    <w:rsid w:val="00E50385"/>
    <w:rsid w:val="00E50811"/>
    <w:rsid w:val="00E5100E"/>
    <w:rsid w:val="00E5160F"/>
    <w:rsid w:val="00E5162A"/>
    <w:rsid w:val="00E51F17"/>
    <w:rsid w:val="00E524DA"/>
    <w:rsid w:val="00E528FD"/>
    <w:rsid w:val="00E52B9A"/>
    <w:rsid w:val="00E53371"/>
    <w:rsid w:val="00E5389A"/>
    <w:rsid w:val="00E54407"/>
    <w:rsid w:val="00E549B4"/>
    <w:rsid w:val="00E55289"/>
    <w:rsid w:val="00E554BA"/>
    <w:rsid w:val="00E556C3"/>
    <w:rsid w:val="00E55731"/>
    <w:rsid w:val="00E55FEF"/>
    <w:rsid w:val="00E56084"/>
    <w:rsid w:val="00E56432"/>
    <w:rsid w:val="00E56436"/>
    <w:rsid w:val="00E5681A"/>
    <w:rsid w:val="00E5796D"/>
    <w:rsid w:val="00E57E2D"/>
    <w:rsid w:val="00E57F87"/>
    <w:rsid w:val="00E60060"/>
    <w:rsid w:val="00E60273"/>
    <w:rsid w:val="00E604FF"/>
    <w:rsid w:val="00E6076F"/>
    <w:rsid w:val="00E61305"/>
    <w:rsid w:val="00E614A9"/>
    <w:rsid w:val="00E615E3"/>
    <w:rsid w:val="00E61622"/>
    <w:rsid w:val="00E6186F"/>
    <w:rsid w:val="00E61B8C"/>
    <w:rsid w:val="00E624A3"/>
    <w:rsid w:val="00E62957"/>
    <w:rsid w:val="00E62D15"/>
    <w:rsid w:val="00E631AD"/>
    <w:rsid w:val="00E63348"/>
    <w:rsid w:val="00E633B3"/>
    <w:rsid w:val="00E6363E"/>
    <w:rsid w:val="00E63746"/>
    <w:rsid w:val="00E645E6"/>
    <w:rsid w:val="00E64930"/>
    <w:rsid w:val="00E64C3B"/>
    <w:rsid w:val="00E65930"/>
    <w:rsid w:val="00E66427"/>
    <w:rsid w:val="00E665F5"/>
    <w:rsid w:val="00E6669E"/>
    <w:rsid w:val="00E6754D"/>
    <w:rsid w:val="00E67744"/>
    <w:rsid w:val="00E6777E"/>
    <w:rsid w:val="00E67E2A"/>
    <w:rsid w:val="00E67FB6"/>
    <w:rsid w:val="00E70350"/>
    <w:rsid w:val="00E706D9"/>
    <w:rsid w:val="00E7096D"/>
    <w:rsid w:val="00E70DC3"/>
    <w:rsid w:val="00E70EE3"/>
    <w:rsid w:val="00E71080"/>
    <w:rsid w:val="00E71962"/>
    <w:rsid w:val="00E71DA4"/>
    <w:rsid w:val="00E71F37"/>
    <w:rsid w:val="00E7257B"/>
    <w:rsid w:val="00E72B69"/>
    <w:rsid w:val="00E733B4"/>
    <w:rsid w:val="00E7430D"/>
    <w:rsid w:val="00E749E6"/>
    <w:rsid w:val="00E74CB7"/>
    <w:rsid w:val="00E74E0D"/>
    <w:rsid w:val="00E75108"/>
    <w:rsid w:val="00E75AB4"/>
    <w:rsid w:val="00E75E53"/>
    <w:rsid w:val="00E7654E"/>
    <w:rsid w:val="00E7683E"/>
    <w:rsid w:val="00E76A0E"/>
    <w:rsid w:val="00E76DF9"/>
    <w:rsid w:val="00E7724C"/>
    <w:rsid w:val="00E77406"/>
    <w:rsid w:val="00E77E35"/>
    <w:rsid w:val="00E800CA"/>
    <w:rsid w:val="00E80269"/>
    <w:rsid w:val="00E80C59"/>
    <w:rsid w:val="00E810D4"/>
    <w:rsid w:val="00E814E0"/>
    <w:rsid w:val="00E82762"/>
    <w:rsid w:val="00E8419D"/>
    <w:rsid w:val="00E84311"/>
    <w:rsid w:val="00E84A68"/>
    <w:rsid w:val="00E84A84"/>
    <w:rsid w:val="00E84E38"/>
    <w:rsid w:val="00E8526B"/>
    <w:rsid w:val="00E85272"/>
    <w:rsid w:val="00E8530D"/>
    <w:rsid w:val="00E85C66"/>
    <w:rsid w:val="00E85EE7"/>
    <w:rsid w:val="00E86309"/>
    <w:rsid w:val="00E86A73"/>
    <w:rsid w:val="00E86BE4"/>
    <w:rsid w:val="00E86EDA"/>
    <w:rsid w:val="00E87040"/>
    <w:rsid w:val="00E8748A"/>
    <w:rsid w:val="00E875BF"/>
    <w:rsid w:val="00E87761"/>
    <w:rsid w:val="00E878CD"/>
    <w:rsid w:val="00E87ACA"/>
    <w:rsid w:val="00E901CD"/>
    <w:rsid w:val="00E91170"/>
    <w:rsid w:val="00E91242"/>
    <w:rsid w:val="00E9173F"/>
    <w:rsid w:val="00E918B9"/>
    <w:rsid w:val="00E91C15"/>
    <w:rsid w:val="00E922E8"/>
    <w:rsid w:val="00E9244A"/>
    <w:rsid w:val="00E92E19"/>
    <w:rsid w:val="00E9305F"/>
    <w:rsid w:val="00E9375C"/>
    <w:rsid w:val="00E94403"/>
    <w:rsid w:val="00E94648"/>
    <w:rsid w:val="00E94700"/>
    <w:rsid w:val="00E94C65"/>
    <w:rsid w:val="00E95144"/>
    <w:rsid w:val="00E95FB6"/>
    <w:rsid w:val="00E96230"/>
    <w:rsid w:val="00E962AA"/>
    <w:rsid w:val="00E9642B"/>
    <w:rsid w:val="00E96490"/>
    <w:rsid w:val="00E96764"/>
    <w:rsid w:val="00E9682C"/>
    <w:rsid w:val="00E97162"/>
    <w:rsid w:val="00E97958"/>
    <w:rsid w:val="00E97D1B"/>
    <w:rsid w:val="00EA04D1"/>
    <w:rsid w:val="00EA0959"/>
    <w:rsid w:val="00EA0C96"/>
    <w:rsid w:val="00EA151A"/>
    <w:rsid w:val="00EA15CA"/>
    <w:rsid w:val="00EA1879"/>
    <w:rsid w:val="00EA1B1F"/>
    <w:rsid w:val="00EA1BAD"/>
    <w:rsid w:val="00EA2C4E"/>
    <w:rsid w:val="00EA3115"/>
    <w:rsid w:val="00EA322F"/>
    <w:rsid w:val="00EA3333"/>
    <w:rsid w:val="00EA33F7"/>
    <w:rsid w:val="00EA36ED"/>
    <w:rsid w:val="00EA38ED"/>
    <w:rsid w:val="00EA3AE2"/>
    <w:rsid w:val="00EA4526"/>
    <w:rsid w:val="00EA4667"/>
    <w:rsid w:val="00EA4B6C"/>
    <w:rsid w:val="00EA4C6E"/>
    <w:rsid w:val="00EA4E7C"/>
    <w:rsid w:val="00EA5A42"/>
    <w:rsid w:val="00EA5F0D"/>
    <w:rsid w:val="00EA6826"/>
    <w:rsid w:val="00EA68DA"/>
    <w:rsid w:val="00EA6C2B"/>
    <w:rsid w:val="00EA6D95"/>
    <w:rsid w:val="00EA6EC2"/>
    <w:rsid w:val="00EA773C"/>
    <w:rsid w:val="00EA7BDA"/>
    <w:rsid w:val="00EA7DFF"/>
    <w:rsid w:val="00EB01CA"/>
    <w:rsid w:val="00EB0501"/>
    <w:rsid w:val="00EB06D7"/>
    <w:rsid w:val="00EB071C"/>
    <w:rsid w:val="00EB08C6"/>
    <w:rsid w:val="00EB0DDF"/>
    <w:rsid w:val="00EB11E8"/>
    <w:rsid w:val="00EB19DE"/>
    <w:rsid w:val="00EB1A38"/>
    <w:rsid w:val="00EB1A46"/>
    <w:rsid w:val="00EB1F71"/>
    <w:rsid w:val="00EB20A8"/>
    <w:rsid w:val="00EB2296"/>
    <w:rsid w:val="00EB2868"/>
    <w:rsid w:val="00EB2F46"/>
    <w:rsid w:val="00EB30B4"/>
    <w:rsid w:val="00EB31CD"/>
    <w:rsid w:val="00EB37E2"/>
    <w:rsid w:val="00EB3FED"/>
    <w:rsid w:val="00EB47AC"/>
    <w:rsid w:val="00EB4918"/>
    <w:rsid w:val="00EB4B69"/>
    <w:rsid w:val="00EB4EDF"/>
    <w:rsid w:val="00EB53B4"/>
    <w:rsid w:val="00EB5F0D"/>
    <w:rsid w:val="00EB6725"/>
    <w:rsid w:val="00EB69F9"/>
    <w:rsid w:val="00EB779E"/>
    <w:rsid w:val="00EB7F62"/>
    <w:rsid w:val="00EC0D0B"/>
    <w:rsid w:val="00EC17DC"/>
    <w:rsid w:val="00EC1B2C"/>
    <w:rsid w:val="00EC1C61"/>
    <w:rsid w:val="00EC2099"/>
    <w:rsid w:val="00EC21AF"/>
    <w:rsid w:val="00EC298F"/>
    <w:rsid w:val="00EC311C"/>
    <w:rsid w:val="00EC388E"/>
    <w:rsid w:val="00EC45E2"/>
    <w:rsid w:val="00EC4760"/>
    <w:rsid w:val="00EC4FBC"/>
    <w:rsid w:val="00EC584A"/>
    <w:rsid w:val="00EC58CD"/>
    <w:rsid w:val="00EC658B"/>
    <w:rsid w:val="00EC6BBF"/>
    <w:rsid w:val="00EC6E9E"/>
    <w:rsid w:val="00EC78A3"/>
    <w:rsid w:val="00EC7AA7"/>
    <w:rsid w:val="00EC7CC4"/>
    <w:rsid w:val="00ED013A"/>
    <w:rsid w:val="00ED030F"/>
    <w:rsid w:val="00ED0378"/>
    <w:rsid w:val="00ED0840"/>
    <w:rsid w:val="00ED0BB5"/>
    <w:rsid w:val="00ED0D1F"/>
    <w:rsid w:val="00ED0D46"/>
    <w:rsid w:val="00ED106C"/>
    <w:rsid w:val="00ED10F2"/>
    <w:rsid w:val="00ED123C"/>
    <w:rsid w:val="00ED1388"/>
    <w:rsid w:val="00ED1507"/>
    <w:rsid w:val="00ED15C7"/>
    <w:rsid w:val="00ED1F17"/>
    <w:rsid w:val="00ED2156"/>
    <w:rsid w:val="00ED2571"/>
    <w:rsid w:val="00ED264B"/>
    <w:rsid w:val="00ED26E8"/>
    <w:rsid w:val="00ED2A5A"/>
    <w:rsid w:val="00ED3673"/>
    <w:rsid w:val="00ED3A81"/>
    <w:rsid w:val="00ED3D39"/>
    <w:rsid w:val="00ED42E5"/>
    <w:rsid w:val="00ED439C"/>
    <w:rsid w:val="00ED59AE"/>
    <w:rsid w:val="00ED5B4E"/>
    <w:rsid w:val="00ED6124"/>
    <w:rsid w:val="00ED6581"/>
    <w:rsid w:val="00ED6769"/>
    <w:rsid w:val="00ED693D"/>
    <w:rsid w:val="00ED6967"/>
    <w:rsid w:val="00ED6AE6"/>
    <w:rsid w:val="00ED7027"/>
    <w:rsid w:val="00EE09C5"/>
    <w:rsid w:val="00EE0C15"/>
    <w:rsid w:val="00EE12EE"/>
    <w:rsid w:val="00EE15DB"/>
    <w:rsid w:val="00EE26B0"/>
    <w:rsid w:val="00EE2A8D"/>
    <w:rsid w:val="00EE2B97"/>
    <w:rsid w:val="00EE2C4C"/>
    <w:rsid w:val="00EE3543"/>
    <w:rsid w:val="00EE35A7"/>
    <w:rsid w:val="00EE3813"/>
    <w:rsid w:val="00EE3ACC"/>
    <w:rsid w:val="00EE3D21"/>
    <w:rsid w:val="00EE3D63"/>
    <w:rsid w:val="00EE3E90"/>
    <w:rsid w:val="00EE42A9"/>
    <w:rsid w:val="00EE42EA"/>
    <w:rsid w:val="00EE4C26"/>
    <w:rsid w:val="00EE4E63"/>
    <w:rsid w:val="00EE51B2"/>
    <w:rsid w:val="00EE563D"/>
    <w:rsid w:val="00EE63FD"/>
    <w:rsid w:val="00EE6935"/>
    <w:rsid w:val="00EE6BD8"/>
    <w:rsid w:val="00EE6F10"/>
    <w:rsid w:val="00EE703F"/>
    <w:rsid w:val="00EE7805"/>
    <w:rsid w:val="00EE7EF8"/>
    <w:rsid w:val="00EF0008"/>
    <w:rsid w:val="00EF0205"/>
    <w:rsid w:val="00EF0552"/>
    <w:rsid w:val="00EF0675"/>
    <w:rsid w:val="00EF080D"/>
    <w:rsid w:val="00EF085B"/>
    <w:rsid w:val="00EF0A66"/>
    <w:rsid w:val="00EF0B63"/>
    <w:rsid w:val="00EF0C63"/>
    <w:rsid w:val="00EF0DB1"/>
    <w:rsid w:val="00EF10AC"/>
    <w:rsid w:val="00EF1EB4"/>
    <w:rsid w:val="00EF2B29"/>
    <w:rsid w:val="00EF2CCC"/>
    <w:rsid w:val="00EF34AF"/>
    <w:rsid w:val="00EF372E"/>
    <w:rsid w:val="00EF3C55"/>
    <w:rsid w:val="00EF3CBA"/>
    <w:rsid w:val="00EF3DED"/>
    <w:rsid w:val="00EF3F4C"/>
    <w:rsid w:val="00EF4059"/>
    <w:rsid w:val="00EF447B"/>
    <w:rsid w:val="00EF45F4"/>
    <w:rsid w:val="00EF473D"/>
    <w:rsid w:val="00EF4748"/>
    <w:rsid w:val="00EF5510"/>
    <w:rsid w:val="00EF5B22"/>
    <w:rsid w:val="00EF5F16"/>
    <w:rsid w:val="00EF605A"/>
    <w:rsid w:val="00EF60B6"/>
    <w:rsid w:val="00EF6475"/>
    <w:rsid w:val="00EF6998"/>
    <w:rsid w:val="00EF6BFC"/>
    <w:rsid w:val="00EF71A8"/>
    <w:rsid w:val="00EF71EF"/>
    <w:rsid w:val="00EF73E8"/>
    <w:rsid w:val="00EF7669"/>
    <w:rsid w:val="00EF7753"/>
    <w:rsid w:val="00EF79CA"/>
    <w:rsid w:val="00F00235"/>
    <w:rsid w:val="00F003EA"/>
    <w:rsid w:val="00F00F13"/>
    <w:rsid w:val="00F01A3A"/>
    <w:rsid w:val="00F01BF1"/>
    <w:rsid w:val="00F021EB"/>
    <w:rsid w:val="00F021F1"/>
    <w:rsid w:val="00F022AE"/>
    <w:rsid w:val="00F022EA"/>
    <w:rsid w:val="00F029DC"/>
    <w:rsid w:val="00F0337E"/>
    <w:rsid w:val="00F03E68"/>
    <w:rsid w:val="00F041D2"/>
    <w:rsid w:val="00F0449A"/>
    <w:rsid w:val="00F04906"/>
    <w:rsid w:val="00F05114"/>
    <w:rsid w:val="00F05325"/>
    <w:rsid w:val="00F05EE0"/>
    <w:rsid w:val="00F05F34"/>
    <w:rsid w:val="00F05FEA"/>
    <w:rsid w:val="00F0650B"/>
    <w:rsid w:val="00F06644"/>
    <w:rsid w:val="00F07900"/>
    <w:rsid w:val="00F07B14"/>
    <w:rsid w:val="00F07C73"/>
    <w:rsid w:val="00F07F5B"/>
    <w:rsid w:val="00F10365"/>
    <w:rsid w:val="00F10B71"/>
    <w:rsid w:val="00F10E30"/>
    <w:rsid w:val="00F1114F"/>
    <w:rsid w:val="00F1121F"/>
    <w:rsid w:val="00F112EC"/>
    <w:rsid w:val="00F1183B"/>
    <w:rsid w:val="00F119BE"/>
    <w:rsid w:val="00F12340"/>
    <w:rsid w:val="00F125AF"/>
    <w:rsid w:val="00F1295F"/>
    <w:rsid w:val="00F12977"/>
    <w:rsid w:val="00F12A52"/>
    <w:rsid w:val="00F12A88"/>
    <w:rsid w:val="00F1313E"/>
    <w:rsid w:val="00F13852"/>
    <w:rsid w:val="00F13E27"/>
    <w:rsid w:val="00F14A08"/>
    <w:rsid w:val="00F14DE0"/>
    <w:rsid w:val="00F152C5"/>
    <w:rsid w:val="00F16264"/>
    <w:rsid w:val="00F165B4"/>
    <w:rsid w:val="00F174CF"/>
    <w:rsid w:val="00F175C7"/>
    <w:rsid w:val="00F17DDE"/>
    <w:rsid w:val="00F2056E"/>
    <w:rsid w:val="00F20CDA"/>
    <w:rsid w:val="00F215B3"/>
    <w:rsid w:val="00F21A25"/>
    <w:rsid w:val="00F21CEB"/>
    <w:rsid w:val="00F22858"/>
    <w:rsid w:val="00F22DBB"/>
    <w:rsid w:val="00F235B1"/>
    <w:rsid w:val="00F2414B"/>
    <w:rsid w:val="00F2428E"/>
    <w:rsid w:val="00F244CE"/>
    <w:rsid w:val="00F247E0"/>
    <w:rsid w:val="00F24C9A"/>
    <w:rsid w:val="00F252B7"/>
    <w:rsid w:val="00F2536D"/>
    <w:rsid w:val="00F2561D"/>
    <w:rsid w:val="00F25693"/>
    <w:rsid w:val="00F256AB"/>
    <w:rsid w:val="00F257B3"/>
    <w:rsid w:val="00F25E65"/>
    <w:rsid w:val="00F260E5"/>
    <w:rsid w:val="00F26371"/>
    <w:rsid w:val="00F26407"/>
    <w:rsid w:val="00F26438"/>
    <w:rsid w:val="00F26636"/>
    <w:rsid w:val="00F26FF4"/>
    <w:rsid w:val="00F2722F"/>
    <w:rsid w:val="00F275E7"/>
    <w:rsid w:val="00F27D0F"/>
    <w:rsid w:val="00F27EF8"/>
    <w:rsid w:val="00F27F60"/>
    <w:rsid w:val="00F304A6"/>
    <w:rsid w:val="00F3093F"/>
    <w:rsid w:val="00F30CBD"/>
    <w:rsid w:val="00F30D40"/>
    <w:rsid w:val="00F316B3"/>
    <w:rsid w:val="00F32C2E"/>
    <w:rsid w:val="00F33087"/>
    <w:rsid w:val="00F3308E"/>
    <w:rsid w:val="00F33F77"/>
    <w:rsid w:val="00F33F94"/>
    <w:rsid w:val="00F33FC3"/>
    <w:rsid w:val="00F3418B"/>
    <w:rsid w:val="00F3462E"/>
    <w:rsid w:val="00F34841"/>
    <w:rsid w:val="00F34910"/>
    <w:rsid w:val="00F353C3"/>
    <w:rsid w:val="00F35492"/>
    <w:rsid w:val="00F354DC"/>
    <w:rsid w:val="00F35972"/>
    <w:rsid w:val="00F35F9C"/>
    <w:rsid w:val="00F3624C"/>
    <w:rsid w:val="00F367A0"/>
    <w:rsid w:val="00F36881"/>
    <w:rsid w:val="00F36AD1"/>
    <w:rsid w:val="00F36CA6"/>
    <w:rsid w:val="00F36D27"/>
    <w:rsid w:val="00F36E99"/>
    <w:rsid w:val="00F370AB"/>
    <w:rsid w:val="00F37A38"/>
    <w:rsid w:val="00F37C07"/>
    <w:rsid w:val="00F37D41"/>
    <w:rsid w:val="00F37D56"/>
    <w:rsid w:val="00F400BF"/>
    <w:rsid w:val="00F4034B"/>
    <w:rsid w:val="00F409F8"/>
    <w:rsid w:val="00F41A32"/>
    <w:rsid w:val="00F42196"/>
    <w:rsid w:val="00F42AAF"/>
    <w:rsid w:val="00F42AF2"/>
    <w:rsid w:val="00F42BB2"/>
    <w:rsid w:val="00F42ED7"/>
    <w:rsid w:val="00F43159"/>
    <w:rsid w:val="00F433AD"/>
    <w:rsid w:val="00F43B9F"/>
    <w:rsid w:val="00F43C23"/>
    <w:rsid w:val="00F43C2E"/>
    <w:rsid w:val="00F44466"/>
    <w:rsid w:val="00F4457A"/>
    <w:rsid w:val="00F44B6B"/>
    <w:rsid w:val="00F44ED2"/>
    <w:rsid w:val="00F45167"/>
    <w:rsid w:val="00F45AFA"/>
    <w:rsid w:val="00F46479"/>
    <w:rsid w:val="00F467B0"/>
    <w:rsid w:val="00F473BB"/>
    <w:rsid w:val="00F474AB"/>
    <w:rsid w:val="00F475A4"/>
    <w:rsid w:val="00F4777C"/>
    <w:rsid w:val="00F5033A"/>
    <w:rsid w:val="00F50C95"/>
    <w:rsid w:val="00F50FC6"/>
    <w:rsid w:val="00F516C2"/>
    <w:rsid w:val="00F51863"/>
    <w:rsid w:val="00F51F18"/>
    <w:rsid w:val="00F51FA2"/>
    <w:rsid w:val="00F51FFC"/>
    <w:rsid w:val="00F52E8B"/>
    <w:rsid w:val="00F52FC4"/>
    <w:rsid w:val="00F53335"/>
    <w:rsid w:val="00F5461F"/>
    <w:rsid w:val="00F55248"/>
    <w:rsid w:val="00F552E9"/>
    <w:rsid w:val="00F5566F"/>
    <w:rsid w:val="00F55844"/>
    <w:rsid w:val="00F55CA6"/>
    <w:rsid w:val="00F56581"/>
    <w:rsid w:val="00F56658"/>
    <w:rsid w:val="00F570FE"/>
    <w:rsid w:val="00F577A2"/>
    <w:rsid w:val="00F578E6"/>
    <w:rsid w:val="00F5791E"/>
    <w:rsid w:val="00F57E37"/>
    <w:rsid w:val="00F60482"/>
    <w:rsid w:val="00F60D11"/>
    <w:rsid w:val="00F60F4E"/>
    <w:rsid w:val="00F611EE"/>
    <w:rsid w:val="00F6196C"/>
    <w:rsid w:val="00F619BE"/>
    <w:rsid w:val="00F6223B"/>
    <w:rsid w:val="00F62A58"/>
    <w:rsid w:val="00F638AE"/>
    <w:rsid w:val="00F63ADA"/>
    <w:rsid w:val="00F63C0D"/>
    <w:rsid w:val="00F63EFB"/>
    <w:rsid w:val="00F64059"/>
    <w:rsid w:val="00F6423B"/>
    <w:rsid w:val="00F644C8"/>
    <w:rsid w:val="00F6475A"/>
    <w:rsid w:val="00F64D04"/>
    <w:rsid w:val="00F65325"/>
    <w:rsid w:val="00F65346"/>
    <w:rsid w:val="00F65921"/>
    <w:rsid w:val="00F66159"/>
    <w:rsid w:val="00F662D2"/>
    <w:rsid w:val="00F66EF2"/>
    <w:rsid w:val="00F67068"/>
    <w:rsid w:val="00F6706A"/>
    <w:rsid w:val="00F673D2"/>
    <w:rsid w:val="00F67532"/>
    <w:rsid w:val="00F67949"/>
    <w:rsid w:val="00F67D06"/>
    <w:rsid w:val="00F703AF"/>
    <w:rsid w:val="00F70A56"/>
    <w:rsid w:val="00F70EE6"/>
    <w:rsid w:val="00F712DD"/>
    <w:rsid w:val="00F71765"/>
    <w:rsid w:val="00F719FC"/>
    <w:rsid w:val="00F723EC"/>
    <w:rsid w:val="00F731BA"/>
    <w:rsid w:val="00F7335F"/>
    <w:rsid w:val="00F7347E"/>
    <w:rsid w:val="00F73586"/>
    <w:rsid w:val="00F73ACE"/>
    <w:rsid w:val="00F73D27"/>
    <w:rsid w:val="00F73F9B"/>
    <w:rsid w:val="00F74553"/>
    <w:rsid w:val="00F74989"/>
    <w:rsid w:val="00F75329"/>
    <w:rsid w:val="00F76946"/>
    <w:rsid w:val="00F772DC"/>
    <w:rsid w:val="00F77810"/>
    <w:rsid w:val="00F77E63"/>
    <w:rsid w:val="00F805A9"/>
    <w:rsid w:val="00F80C0B"/>
    <w:rsid w:val="00F810FD"/>
    <w:rsid w:val="00F81208"/>
    <w:rsid w:val="00F8186C"/>
    <w:rsid w:val="00F81923"/>
    <w:rsid w:val="00F820A8"/>
    <w:rsid w:val="00F82267"/>
    <w:rsid w:val="00F82351"/>
    <w:rsid w:val="00F8295F"/>
    <w:rsid w:val="00F829C3"/>
    <w:rsid w:val="00F83068"/>
    <w:rsid w:val="00F83414"/>
    <w:rsid w:val="00F835AA"/>
    <w:rsid w:val="00F837C2"/>
    <w:rsid w:val="00F83D94"/>
    <w:rsid w:val="00F840F8"/>
    <w:rsid w:val="00F84659"/>
    <w:rsid w:val="00F851B5"/>
    <w:rsid w:val="00F855FB"/>
    <w:rsid w:val="00F859D2"/>
    <w:rsid w:val="00F86235"/>
    <w:rsid w:val="00F86464"/>
    <w:rsid w:val="00F868B4"/>
    <w:rsid w:val="00F869EB"/>
    <w:rsid w:val="00F86C2C"/>
    <w:rsid w:val="00F86DC7"/>
    <w:rsid w:val="00F86F94"/>
    <w:rsid w:val="00F87430"/>
    <w:rsid w:val="00F87A8B"/>
    <w:rsid w:val="00F87FE9"/>
    <w:rsid w:val="00F90088"/>
    <w:rsid w:val="00F90384"/>
    <w:rsid w:val="00F90833"/>
    <w:rsid w:val="00F91137"/>
    <w:rsid w:val="00F9141C"/>
    <w:rsid w:val="00F917DC"/>
    <w:rsid w:val="00F918D0"/>
    <w:rsid w:val="00F91DAF"/>
    <w:rsid w:val="00F91E8A"/>
    <w:rsid w:val="00F91EB8"/>
    <w:rsid w:val="00F923AA"/>
    <w:rsid w:val="00F92A98"/>
    <w:rsid w:val="00F9424F"/>
    <w:rsid w:val="00F94B7D"/>
    <w:rsid w:val="00F94F83"/>
    <w:rsid w:val="00F95A86"/>
    <w:rsid w:val="00F95C83"/>
    <w:rsid w:val="00F96101"/>
    <w:rsid w:val="00F96B85"/>
    <w:rsid w:val="00F96E52"/>
    <w:rsid w:val="00F97019"/>
    <w:rsid w:val="00F9710E"/>
    <w:rsid w:val="00F9755E"/>
    <w:rsid w:val="00F97643"/>
    <w:rsid w:val="00F97800"/>
    <w:rsid w:val="00F978C7"/>
    <w:rsid w:val="00F97DA8"/>
    <w:rsid w:val="00F97DCF"/>
    <w:rsid w:val="00FA06F2"/>
    <w:rsid w:val="00FA08BF"/>
    <w:rsid w:val="00FA0E35"/>
    <w:rsid w:val="00FA1156"/>
    <w:rsid w:val="00FA16EF"/>
    <w:rsid w:val="00FA1C64"/>
    <w:rsid w:val="00FA2385"/>
    <w:rsid w:val="00FA2440"/>
    <w:rsid w:val="00FA27D9"/>
    <w:rsid w:val="00FA286D"/>
    <w:rsid w:val="00FA2D88"/>
    <w:rsid w:val="00FA30BE"/>
    <w:rsid w:val="00FA3190"/>
    <w:rsid w:val="00FA3434"/>
    <w:rsid w:val="00FA394B"/>
    <w:rsid w:val="00FA4038"/>
    <w:rsid w:val="00FA4073"/>
    <w:rsid w:val="00FA4332"/>
    <w:rsid w:val="00FA435B"/>
    <w:rsid w:val="00FA4988"/>
    <w:rsid w:val="00FA49CE"/>
    <w:rsid w:val="00FA4A53"/>
    <w:rsid w:val="00FA543A"/>
    <w:rsid w:val="00FA5A98"/>
    <w:rsid w:val="00FA5B28"/>
    <w:rsid w:val="00FA5C9C"/>
    <w:rsid w:val="00FA6B8B"/>
    <w:rsid w:val="00FA713A"/>
    <w:rsid w:val="00FA71BF"/>
    <w:rsid w:val="00FA7961"/>
    <w:rsid w:val="00FA7A43"/>
    <w:rsid w:val="00FA7D1C"/>
    <w:rsid w:val="00FB052A"/>
    <w:rsid w:val="00FB08C3"/>
    <w:rsid w:val="00FB0D6E"/>
    <w:rsid w:val="00FB0E83"/>
    <w:rsid w:val="00FB0F45"/>
    <w:rsid w:val="00FB0FED"/>
    <w:rsid w:val="00FB1025"/>
    <w:rsid w:val="00FB10EB"/>
    <w:rsid w:val="00FB1157"/>
    <w:rsid w:val="00FB1F98"/>
    <w:rsid w:val="00FB21FF"/>
    <w:rsid w:val="00FB25D1"/>
    <w:rsid w:val="00FB3F50"/>
    <w:rsid w:val="00FB416A"/>
    <w:rsid w:val="00FB467A"/>
    <w:rsid w:val="00FB4F97"/>
    <w:rsid w:val="00FB55E5"/>
    <w:rsid w:val="00FB582C"/>
    <w:rsid w:val="00FB59E8"/>
    <w:rsid w:val="00FB5CE3"/>
    <w:rsid w:val="00FB5D21"/>
    <w:rsid w:val="00FB5FB9"/>
    <w:rsid w:val="00FB64A8"/>
    <w:rsid w:val="00FB66FC"/>
    <w:rsid w:val="00FB6764"/>
    <w:rsid w:val="00FB6892"/>
    <w:rsid w:val="00FB698D"/>
    <w:rsid w:val="00FB6AF0"/>
    <w:rsid w:val="00FB75F0"/>
    <w:rsid w:val="00FB7819"/>
    <w:rsid w:val="00FC0803"/>
    <w:rsid w:val="00FC0858"/>
    <w:rsid w:val="00FC0DE8"/>
    <w:rsid w:val="00FC0E06"/>
    <w:rsid w:val="00FC236F"/>
    <w:rsid w:val="00FC2467"/>
    <w:rsid w:val="00FC29AC"/>
    <w:rsid w:val="00FC324F"/>
    <w:rsid w:val="00FC3706"/>
    <w:rsid w:val="00FC3960"/>
    <w:rsid w:val="00FC3D80"/>
    <w:rsid w:val="00FC4292"/>
    <w:rsid w:val="00FC42FE"/>
    <w:rsid w:val="00FC4B66"/>
    <w:rsid w:val="00FC4D76"/>
    <w:rsid w:val="00FC4E66"/>
    <w:rsid w:val="00FC4EC3"/>
    <w:rsid w:val="00FC4F18"/>
    <w:rsid w:val="00FC510C"/>
    <w:rsid w:val="00FC5217"/>
    <w:rsid w:val="00FC53FB"/>
    <w:rsid w:val="00FC68B9"/>
    <w:rsid w:val="00FC6901"/>
    <w:rsid w:val="00FC6C8B"/>
    <w:rsid w:val="00FC769E"/>
    <w:rsid w:val="00FD0114"/>
    <w:rsid w:val="00FD0166"/>
    <w:rsid w:val="00FD06C6"/>
    <w:rsid w:val="00FD087E"/>
    <w:rsid w:val="00FD0BB4"/>
    <w:rsid w:val="00FD0CA4"/>
    <w:rsid w:val="00FD0DA4"/>
    <w:rsid w:val="00FD0F6A"/>
    <w:rsid w:val="00FD131D"/>
    <w:rsid w:val="00FD155C"/>
    <w:rsid w:val="00FD2D2B"/>
    <w:rsid w:val="00FD2E18"/>
    <w:rsid w:val="00FD2E48"/>
    <w:rsid w:val="00FD312D"/>
    <w:rsid w:val="00FD38DF"/>
    <w:rsid w:val="00FD39B0"/>
    <w:rsid w:val="00FD4373"/>
    <w:rsid w:val="00FD46CE"/>
    <w:rsid w:val="00FD476B"/>
    <w:rsid w:val="00FD4A74"/>
    <w:rsid w:val="00FD4CE2"/>
    <w:rsid w:val="00FD546C"/>
    <w:rsid w:val="00FD585E"/>
    <w:rsid w:val="00FD58C2"/>
    <w:rsid w:val="00FD63D4"/>
    <w:rsid w:val="00FD7139"/>
    <w:rsid w:val="00FD79F8"/>
    <w:rsid w:val="00FE0065"/>
    <w:rsid w:val="00FE01C6"/>
    <w:rsid w:val="00FE09F3"/>
    <w:rsid w:val="00FE0F4F"/>
    <w:rsid w:val="00FE157F"/>
    <w:rsid w:val="00FE16C0"/>
    <w:rsid w:val="00FE1C36"/>
    <w:rsid w:val="00FE2040"/>
    <w:rsid w:val="00FE2124"/>
    <w:rsid w:val="00FE26C5"/>
    <w:rsid w:val="00FE2713"/>
    <w:rsid w:val="00FE2886"/>
    <w:rsid w:val="00FE29C4"/>
    <w:rsid w:val="00FE3269"/>
    <w:rsid w:val="00FE3501"/>
    <w:rsid w:val="00FE35B2"/>
    <w:rsid w:val="00FE381E"/>
    <w:rsid w:val="00FE3834"/>
    <w:rsid w:val="00FE3CCA"/>
    <w:rsid w:val="00FE3F2F"/>
    <w:rsid w:val="00FE4501"/>
    <w:rsid w:val="00FE4763"/>
    <w:rsid w:val="00FE4CE6"/>
    <w:rsid w:val="00FE4DCD"/>
    <w:rsid w:val="00FE573F"/>
    <w:rsid w:val="00FE5FA4"/>
    <w:rsid w:val="00FE6220"/>
    <w:rsid w:val="00FE66F1"/>
    <w:rsid w:val="00FE6B7F"/>
    <w:rsid w:val="00FE6C58"/>
    <w:rsid w:val="00FE71BB"/>
    <w:rsid w:val="00FE76E9"/>
    <w:rsid w:val="00FE7AFF"/>
    <w:rsid w:val="00FE7CAC"/>
    <w:rsid w:val="00FE7D73"/>
    <w:rsid w:val="00FF0131"/>
    <w:rsid w:val="00FF02B5"/>
    <w:rsid w:val="00FF049C"/>
    <w:rsid w:val="00FF0543"/>
    <w:rsid w:val="00FF05AC"/>
    <w:rsid w:val="00FF0AE1"/>
    <w:rsid w:val="00FF1066"/>
    <w:rsid w:val="00FF15C8"/>
    <w:rsid w:val="00FF176F"/>
    <w:rsid w:val="00FF1852"/>
    <w:rsid w:val="00FF1A66"/>
    <w:rsid w:val="00FF1CC2"/>
    <w:rsid w:val="00FF1CEC"/>
    <w:rsid w:val="00FF231D"/>
    <w:rsid w:val="00FF2550"/>
    <w:rsid w:val="00FF26C6"/>
    <w:rsid w:val="00FF27BB"/>
    <w:rsid w:val="00FF2950"/>
    <w:rsid w:val="00FF2DFF"/>
    <w:rsid w:val="00FF2FD9"/>
    <w:rsid w:val="00FF35A1"/>
    <w:rsid w:val="00FF3CB3"/>
    <w:rsid w:val="00FF3F34"/>
    <w:rsid w:val="00FF3FA7"/>
    <w:rsid w:val="00FF4B80"/>
    <w:rsid w:val="00FF4EAF"/>
    <w:rsid w:val="00FF6AF7"/>
    <w:rsid w:val="00FF6B85"/>
    <w:rsid w:val="00FF71A3"/>
    <w:rsid w:val="00FF77A9"/>
    <w:rsid w:val="00FF7932"/>
    <w:rsid w:val="00FF799C"/>
    <w:rsid w:val="00FF7A1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7B067"/>
  <w15:docId w15:val="{F6F9AB11-F30F-48BA-BB57-8B041158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279"/>
    <w:pPr>
      <w:widowControl w:val="0"/>
      <w:autoSpaceDE w:val="0"/>
      <w:autoSpaceDN w:val="0"/>
      <w:adjustRightInd w:val="0"/>
    </w:pPr>
    <w:rPr>
      <w:rFonts w:ascii="Times New Roman" w:eastAsia="Times New Roman" w:hAnsi="Times New Roman"/>
      <w:sz w:val="24"/>
      <w:szCs w:val="24"/>
    </w:rPr>
  </w:style>
  <w:style w:type="paragraph" w:styleId="Titre1">
    <w:name w:val="heading 1"/>
    <w:basedOn w:val="Normal"/>
    <w:link w:val="Titre1Car"/>
    <w:uiPriority w:val="9"/>
    <w:qFormat/>
    <w:rsid w:val="0019542C"/>
    <w:pPr>
      <w:widowControl/>
      <w:autoSpaceDE/>
      <w:autoSpaceDN/>
      <w:adjustRightInd/>
      <w:spacing w:before="100" w:beforeAutospacing="1" w:after="100" w:afterAutospacing="1"/>
      <w:outlineLvl w:val="0"/>
    </w:pPr>
    <w:rPr>
      <w:b/>
      <w:bCs/>
      <w:kern w:val="36"/>
      <w:sz w:val="48"/>
      <w:szCs w:val="48"/>
      <w:lang w:val="x-none" w:eastAsia="fr-FR"/>
    </w:rPr>
  </w:style>
  <w:style w:type="paragraph" w:styleId="Titre2">
    <w:name w:val="heading 2"/>
    <w:basedOn w:val="Normal"/>
    <w:next w:val="Normal"/>
    <w:link w:val="Titre2Car"/>
    <w:uiPriority w:val="9"/>
    <w:unhideWhenUsed/>
    <w:qFormat/>
    <w:rsid w:val="00617520"/>
    <w:pPr>
      <w:keepNext/>
      <w:spacing w:before="240" w:after="60"/>
      <w:outlineLvl w:val="1"/>
    </w:pPr>
    <w:rPr>
      <w:rFonts w:ascii="Cambria" w:hAnsi="Cambria"/>
      <w:b/>
      <w:bCs/>
      <w:i/>
      <w:iCs/>
      <w:sz w:val="28"/>
      <w:szCs w:val="28"/>
      <w:lang w:val="en-US"/>
    </w:rPr>
  </w:style>
  <w:style w:type="paragraph" w:styleId="Titre3">
    <w:name w:val="heading 3"/>
    <w:basedOn w:val="Normal"/>
    <w:next w:val="Normal"/>
    <w:link w:val="Titre3Car"/>
    <w:uiPriority w:val="9"/>
    <w:unhideWhenUsed/>
    <w:qFormat/>
    <w:rsid w:val="0081070E"/>
    <w:pPr>
      <w:keepNext/>
      <w:spacing w:before="240" w:after="60"/>
      <w:outlineLvl w:val="2"/>
    </w:pPr>
    <w:rPr>
      <w:rFonts w:ascii="Cambria" w:hAnsi="Cambria"/>
      <w:b/>
      <w:bCs/>
      <w:sz w:val="26"/>
      <w:szCs w:val="26"/>
      <w:lang w:val="x-none" w:eastAsia="x-none"/>
    </w:rPr>
  </w:style>
  <w:style w:type="paragraph" w:styleId="Titre5">
    <w:name w:val="heading 5"/>
    <w:basedOn w:val="Normal"/>
    <w:next w:val="Normal"/>
    <w:link w:val="Titre5Car"/>
    <w:uiPriority w:val="9"/>
    <w:semiHidden/>
    <w:unhideWhenUsed/>
    <w:qFormat/>
    <w:rsid w:val="00093873"/>
    <w:pPr>
      <w:spacing w:before="240" w:after="60"/>
      <w:outlineLvl w:val="4"/>
    </w:pPr>
    <w:rPr>
      <w:rFonts w:ascii="Calibri" w:hAnsi="Calibri"/>
      <w:b/>
      <w:bCs/>
      <w:i/>
      <w:i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31279"/>
    <w:pPr>
      <w:tabs>
        <w:tab w:val="center" w:pos="4320"/>
        <w:tab w:val="right" w:pos="8640"/>
      </w:tabs>
    </w:pPr>
    <w:rPr>
      <w:lang w:val="en-US"/>
    </w:rPr>
  </w:style>
  <w:style w:type="character" w:customStyle="1" w:styleId="En-tteCar">
    <w:name w:val="En-tête Car"/>
    <w:link w:val="En-tte"/>
    <w:uiPriority w:val="99"/>
    <w:rsid w:val="00431279"/>
    <w:rPr>
      <w:rFonts w:ascii="Times New Roman" w:eastAsia="Times New Roman" w:hAnsi="Times New Roman" w:cs="Times New Roman"/>
      <w:sz w:val="24"/>
      <w:szCs w:val="24"/>
      <w:lang w:val="en-US" w:eastAsia="fr-CA"/>
    </w:rPr>
  </w:style>
  <w:style w:type="paragraph" w:styleId="Pieddepage">
    <w:name w:val="footer"/>
    <w:basedOn w:val="Normal"/>
    <w:link w:val="PieddepageCar"/>
    <w:uiPriority w:val="99"/>
    <w:unhideWhenUsed/>
    <w:rsid w:val="00431279"/>
    <w:pPr>
      <w:tabs>
        <w:tab w:val="center" w:pos="4320"/>
        <w:tab w:val="right" w:pos="8640"/>
      </w:tabs>
    </w:pPr>
    <w:rPr>
      <w:lang w:val="en-US"/>
    </w:rPr>
  </w:style>
  <w:style w:type="character" w:customStyle="1" w:styleId="PieddepageCar">
    <w:name w:val="Pied de page Car"/>
    <w:link w:val="Pieddepage"/>
    <w:uiPriority w:val="99"/>
    <w:rsid w:val="00431279"/>
    <w:rPr>
      <w:rFonts w:ascii="Times New Roman" w:eastAsia="Times New Roman" w:hAnsi="Times New Roman" w:cs="Times New Roman"/>
      <w:sz w:val="24"/>
      <w:szCs w:val="24"/>
      <w:lang w:val="en-US" w:eastAsia="fr-CA"/>
    </w:rPr>
  </w:style>
  <w:style w:type="paragraph" w:styleId="Paragraphedeliste">
    <w:name w:val="List Paragraph"/>
    <w:basedOn w:val="Normal"/>
    <w:link w:val="ParagraphedelisteCar"/>
    <w:uiPriority w:val="34"/>
    <w:qFormat/>
    <w:rsid w:val="00431279"/>
    <w:pPr>
      <w:ind w:left="720"/>
      <w:contextualSpacing/>
    </w:pPr>
    <w:rPr>
      <w:lang w:val="x-none" w:eastAsia="x-none"/>
    </w:rPr>
  </w:style>
  <w:style w:type="paragraph" w:styleId="NormalWeb">
    <w:name w:val="Normal (Web)"/>
    <w:basedOn w:val="Normal"/>
    <w:uiPriority w:val="99"/>
    <w:unhideWhenUsed/>
    <w:rsid w:val="00C838CA"/>
    <w:pPr>
      <w:widowControl/>
      <w:autoSpaceDE/>
      <w:autoSpaceDN/>
      <w:adjustRightInd/>
      <w:spacing w:before="150" w:after="180"/>
    </w:pPr>
    <w:rPr>
      <w:lang w:val="fr-FR" w:eastAsia="fr-FR"/>
    </w:rPr>
  </w:style>
  <w:style w:type="paragraph" w:styleId="Listepuces">
    <w:name w:val="List Bullet"/>
    <w:basedOn w:val="Normal"/>
    <w:uiPriority w:val="99"/>
    <w:unhideWhenUsed/>
    <w:rsid w:val="00754069"/>
    <w:pPr>
      <w:widowControl/>
      <w:numPr>
        <w:numId w:val="1"/>
      </w:numPr>
      <w:autoSpaceDE/>
      <w:autoSpaceDN/>
      <w:adjustRightInd/>
      <w:spacing w:after="240"/>
      <w:contextualSpacing/>
      <w:jc w:val="both"/>
    </w:pPr>
    <w:rPr>
      <w:rFonts w:ascii="Arial" w:eastAsia="Calibri" w:hAnsi="Arial"/>
      <w:szCs w:val="18"/>
      <w:lang w:eastAsia="en-US"/>
    </w:rPr>
  </w:style>
  <w:style w:type="character" w:customStyle="1" w:styleId="Titre1Car">
    <w:name w:val="Titre 1 Car"/>
    <w:link w:val="Titre1"/>
    <w:uiPriority w:val="9"/>
    <w:rsid w:val="0019542C"/>
    <w:rPr>
      <w:rFonts w:ascii="Times New Roman" w:eastAsia="Times New Roman" w:hAnsi="Times New Roman" w:cs="Times New Roman"/>
      <w:b/>
      <w:bCs/>
      <w:kern w:val="36"/>
      <w:sz w:val="48"/>
      <w:szCs w:val="48"/>
      <w:lang w:eastAsia="fr-FR"/>
    </w:rPr>
  </w:style>
  <w:style w:type="character" w:customStyle="1" w:styleId="nomdepute">
    <w:name w:val="nomdepute"/>
    <w:basedOn w:val="Policepardfaut"/>
    <w:rsid w:val="0019542C"/>
  </w:style>
  <w:style w:type="paragraph" w:customStyle="1" w:styleId="blocimgtxtlien">
    <w:name w:val="blocimgtxtlien"/>
    <w:basedOn w:val="Normal"/>
    <w:rsid w:val="0019542C"/>
    <w:pPr>
      <w:widowControl/>
      <w:autoSpaceDE/>
      <w:autoSpaceDN/>
      <w:adjustRightInd/>
      <w:spacing w:before="100" w:beforeAutospacing="1" w:after="100" w:afterAutospacing="1"/>
    </w:pPr>
    <w:rPr>
      <w:lang w:val="fr-FR" w:eastAsia="fr-FR"/>
    </w:rPr>
  </w:style>
  <w:style w:type="character" w:styleId="Lienhypertexte">
    <w:name w:val="Hyperlink"/>
    <w:uiPriority w:val="99"/>
    <w:unhideWhenUsed/>
    <w:rsid w:val="0019542C"/>
    <w:rPr>
      <w:color w:val="0000FF"/>
      <w:u w:val="single"/>
    </w:rPr>
  </w:style>
  <w:style w:type="paragraph" w:customStyle="1" w:styleId="blocimgtxtdescription">
    <w:name w:val="blocimgtxtdescription"/>
    <w:basedOn w:val="Normal"/>
    <w:rsid w:val="0019542C"/>
    <w:pPr>
      <w:widowControl/>
      <w:autoSpaceDE/>
      <w:autoSpaceDN/>
      <w:adjustRightInd/>
      <w:spacing w:before="100" w:beforeAutospacing="1" w:after="100" w:afterAutospacing="1"/>
    </w:pPr>
    <w:rPr>
      <w:lang w:val="fr-FR" w:eastAsia="fr-FR"/>
    </w:rPr>
  </w:style>
  <w:style w:type="character" w:styleId="Accentuation">
    <w:name w:val="Emphasis"/>
    <w:uiPriority w:val="20"/>
    <w:qFormat/>
    <w:rsid w:val="00A02774"/>
    <w:rPr>
      <w:b/>
      <w:bCs/>
      <w:i w:val="0"/>
      <w:iCs w:val="0"/>
    </w:rPr>
  </w:style>
  <w:style w:type="character" w:customStyle="1" w:styleId="Titre5Car">
    <w:name w:val="Titre 5 Car"/>
    <w:link w:val="Titre5"/>
    <w:uiPriority w:val="9"/>
    <w:semiHidden/>
    <w:rsid w:val="00093873"/>
    <w:rPr>
      <w:rFonts w:ascii="Calibri" w:eastAsia="Times New Roman" w:hAnsi="Calibri" w:cs="Times New Roman"/>
      <w:b/>
      <w:bCs/>
      <w:i/>
      <w:iCs/>
      <w:sz w:val="26"/>
      <w:szCs w:val="26"/>
      <w:lang w:val="en-US" w:eastAsia="fr-CA"/>
    </w:rPr>
  </w:style>
  <w:style w:type="character" w:customStyle="1" w:styleId="txtnoir11">
    <w:name w:val="txtnoir11"/>
    <w:rsid w:val="003D3FD8"/>
    <w:rPr>
      <w:rFonts w:ascii="Verdana" w:hAnsi="Verdana" w:hint="default"/>
      <w:b w:val="0"/>
      <w:bCs w:val="0"/>
      <w:color w:val="000000"/>
      <w:sz w:val="17"/>
      <w:szCs w:val="17"/>
    </w:rPr>
  </w:style>
  <w:style w:type="paragraph" w:customStyle="1" w:styleId="Level1">
    <w:name w:val="Level 1"/>
    <w:uiPriority w:val="99"/>
    <w:rsid w:val="00A63EA4"/>
    <w:pPr>
      <w:autoSpaceDE w:val="0"/>
      <w:autoSpaceDN w:val="0"/>
      <w:adjustRightInd w:val="0"/>
      <w:ind w:left="720"/>
    </w:pPr>
    <w:rPr>
      <w:rFonts w:ascii="Times New Roman" w:eastAsia="Times New Roman" w:hAnsi="Times New Roman"/>
      <w:szCs w:val="24"/>
      <w:lang w:val="fr-FR" w:eastAsia="fr-FR"/>
    </w:rPr>
  </w:style>
  <w:style w:type="paragraph" w:styleId="Retraitcorpsdetexte2">
    <w:name w:val="Body Text Indent 2"/>
    <w:basedOn w:val="Normal"/>
    <w:link w:val="Retraitcorpsdetexte2Car"/>
    <w:semiHidden/>
    <w:rsid w:val="00565F7B"/>
    <w:pPr>
      <w:widowControl/>
      <w:autoSpaceDE/>
      <w:autoSpaceDN/>
      <w:adjustRightInd/>
      <w:ind w:left="705" w:hanging="645"/>
      <w:jc w:val="both"/>
    </w:pPr>
    <w:rPr>
      <w:rFonts w:ascii="Arial (W1)" w:hAnsi="Arial (W1)"/>
      <w:sz w:val="22"/>
      <w:lang w:eastAsia="x-none"/>
    </w:rPr>
  </w:style>
  <w:style w:type="character" w:customStyle="1" w:styleId="Retraitcorpsdetexte2Car">
    <w:name w:val="Retrait corps de texte 2 Car"/>
    <w:link w:val="Retraitcorpsdetexte2"/>
    <w:semiHidden/>
    <w:rsid w:val="00565F7B"/>
    <w:rPr>
      <w:rFonts w:ascii="Arial (W1)" w:eastAsia="Times New Roman" w:hAnsi="Arial (W1)" w:cs="Arial"/>
      <w:sz w:val="22"/>
      <w:szCs w:val="24"/>
      <w:lang w:val="fr-CA"/>
    </w:rPr>
  </w:style>
  <w:style w:type="character" w:customStyle="1" w:styleId="paragraph">
    <w:name w:val="paragraph"/>
    <w:basedOn w:val="Policepardfaut"/>
    <w:rsid w:val="00081A7C"/>
  </w:style>
  <w:style w:type="paragraph" w:customStyle="1" w:styleId="CorpsA">
    <w:name w:val="Corps A"/>
    <w:autoRedefine/>
    <w:rsid w:val="007C4D7C"/>
    <w:pPr>
      <w:tabs>
        <w:tab w:val="left" w:pos="560"/>
      </w:tabs>
      <w:spacing w:line="288" w:lineRule="auto"/>
      <w:jc w:val="both"/>
    </w:pPr>
    <w:rPr>
      <w:rFonts w:ascii="Helvetica" w:eastAsia="ヒラギノ角ゴ Pro W3" w:hAnsi="Helvetica"/>
      <w:color w:val="000000"/>
      <w:sz w:val="24"/>
      <w:u w:val="single"/>
      <w:lang w:val="fr-FR" w:eastAsia="fr-FR"/>
    </w:rPr>
  </w:style>
  <w:style w:type="character" w:customStyle="1" w:styleId="apple-style-span">
    <w:name w:val="apple-style-span"/>
    <w:basedOn w:val="Policepardfaut"/>
    <w:rsid w:val="00FA06F2"/>
  </w:style>
  <w:style w:type="character" w:customStyle="1" w:styleId="losange">
    <w:name w:val="losange"/>
    <w:basedOn w:val="Policepardfaut"/>
    <w:rsid w:val="00FA06F2"/>
  </w:style>
  <w:style w:type="paragraph" w:customStyle="1" w:styleId="Default">
    <w:name w:val="Default"/>
    <w:rsid w:val="002B2B28"/>
    <w:pPr>
      <w:autoSpaceDE w:val="0"/>
      <w:autoSpaceDN w:val="0"/>
      <w:adjustRightInd w:val="0"/>
    </w:pPr>
    <w:rPr>
      <w:rFonts w:ascii="Arial" w:hAnsi="Arial" w:cs="Arial"/>
      <w:color w:val="000000"/>
      <w:sz w:val="24"/>
      <w:szCs w:val="24"/>
      <w:lang w:val="fr-FR" w:eastAsia="fr-FR"/>
    </w:rPr>
  </w:style>
  <w:style w:type="paragraph" w:styleId="Corpsdetexte">
    <w:name w:val="Body Text"/>
    <w:basedOn w:val="Normal"/>
    <w:link w:val="CorpsdetexteCar"/>
    <w:uiPriority w:val="99"/>
    <w:unhideWhenUsed/>
    <w:rsid w:val="00F2414B"/>
    <w:pPr>
      <w:spacing w:after="120"/>
    </w:pPr>
    <w:rPr>
      <w:lang w:val="en-US"/>
    </w:rPr>
  </w:style>
  <w:style w:type="character" w:customStyle="1" w:styleId="CorpsdetexteCar">
    <w:name w:val="Corps de texte Car"/>
    <w:link w:val="Corpsdetexte"/>
    <w:uiPriority w:val="99"/>
    <w:rsid w:val="00F2414B"/>
    <w:rPr>
      <w:rFonts w:ascii="Times New Roman" w:eastAsia="Times New Roman" w:hAnsi="Times New Roman"/>
      <w:sz w:val="24"/>
      <w:szCs w:val="24"/>
      <w:lang w:val="en-US" w:eastAsia="fr-CA"/>
    </w:rPr>
  </w:style>
  <w:style w:type="paragraph" w:styleId="Textebrut">
    <w:name w:val="Plain Text"/>
    <w:basedOn w:val="Normal"/>
    <w:link w:val="TextebrutCar"/>
    <w:uiPriority w:val="99"/>
    <w:semiHidden/>
    <w:unhideWhenUsed/>
    <w:rsid w:val="00EC658B"/>
    <w:pPr>
      <w:widowControl/>
      <w:autoSpaceDE/>
      <w:autoSpaceDN/>
      <w:adjustRightInd/>
    </w:pPr>
    <w:rPr>
      <w:rFonts w:eastAsia="Calibri"/>
      <w:sz w:val="21"/>
      <w:szCs w:val="21"/>
      <w:lang w:val="x-none" w:eastAsia="en-US"/>
    </w:rPr>
  </w:style>
  <w:style w:type="character" w:customStyle="1" w:styleId="TextebrutCar">
    <w:name w:val="Texte brut Car"/>
    <w:link w:val="Textebrut"/>
    <w:uiPriority w:val="99"/>
    <w:semiHidden/>
    <w:rsid w:val="00EC658B"/>
    <w:rPr>
      <w:rFonts w:ascii="Times New Roman" w:eastAsia="Calibri" w:hAnsi="Times New Roman" w:cs="Times New Roman"/>
      <w:sz w:val="21"/>
      <w:szCs w:val="21"/>
      <w:lang w:eastAsia="en-US"/>
    </w:rPr>
  </w:style>
  <w:style w:type="paragraph" w:styleId="Corpsdetexte2">
    <w:name w:val="Body Text 2"/>
    <w:basedOn w:val="Normal"/>
    <w:link w:val="Corpsdetexte2Car"/>
    <w:uiPriority w:val="99"/>
    <w:unhideWhenUsed/>
    <w:rsid w:val="00101949"/>
    <w:pPr>
      <w:spacing w:after="120" w:line="480" w:lineRule="auto"/>
    </w:pPr>
    <w:rPr>
      <w:lang w:val="en-US"/>
    </w:rPr>
  </w:style>
  <w:style w:type="character" w:customStyle="1" w:styleId="Corpsdetexte2Car">
    <w:name w:val="Corps de texte 2 Car"/>
    <w:link w:val="Corpsdetexte2"/>
    <w:uiPriority w:val="99"/>
    <w:rsid w:val="00101949"/>
    <w:rPr>
      <w:rFonts w:ascii="Times New Roman" w:eastAsia="Times New Roman" w:hAnsi="Times New Roman"/>
      <w:sz w:val="24"/>
      <w:szCs w:val="24"/>
      <w:lang w:val="en-US" w:eastAsia="fr-CA"/>
    </w:rPr>
  </w:style>
  <w:style w:type="character" w:customStyle="1" w:styleId="apple-converted-space">
    <w:name w:val="apple-converted-space"/>
    <w:basedOn w:val="Policepardfaut"/>
    <w:rsid w:val="001C3D9A"/>
  </w:style>
  <w:style w:type="character" w:styleId="lev">
    <w:name w:val="Strong"/>
    <w:uiPriority w:val="22"/>
    <w:qFormat/>
    <w:rsid w:val="002C6303"/>
    <w:rPr>
      <w:b/>
      <w:bCs/>
    </w:rPr>
  </w:style>
  <w:style w:type="character" w:customStyle="1" w:styleId="Titre2Car">
    <w:name w:val="Titre 2 Car"/>
    <w:link w:val="Titre2"/>
    <w:uiPriority w:val="9"/>
    <w:rsid w:val="00617520"/>
    <w:rPr>
      <w:rFonts w:ascii="Cambria" w:eastAsia="Times New Roman" w:hAnsi="Cambria" w:cs="Times New Roman"/>
      <w:b/>
      <w:bCs/>
      <w:i/>
      <w:iCs/>
      <w:sz w:val="28"/>
      <w:szCs w:val="28"/>
      <w:lang w:val="en-US" w:eastAsia="fr-CA"/>
    </w:rPr>
  </w:style>
  <w:style w:type="paragraph" w:styleId="Titre">
    <w:name w:val="Title"/>
    <w:basedOn w:val="Normal"/>
    <w:link w:val="TitreCar"/>
    <w:qFormat/>
    <w:rsid w:val="006475C8"/>
    <w:pPr>
      <w:widowControl/>
      <w:autoSpaceDE/>
      <w:autoSpaceDN/>
      <w:adjustRightInd/>
      <w:jc w:val="center"/>
    </w:pPr>
    <w:rPr>
      <w:rFonts w:ascii="GoudyHandtooled BT" w:hAnsi="GoudyHandtooled BT"/>
      <w:b/>
      <w:bCs/>
      <w:sz w:val="40"/>
      <w:lang w:val="x-none" w:eastAsia="fr-FR"/>
    </w:rPr>
  </w:style>
  <w:style w:type="character" w:customStyle="1" w:styleId="TitreCar">
    <w:name w:val="Titre Car"/>
    <w:link w:val="Titre"/>
    <w:rsid w:val="006475C8"/>
    <w:rPr>
      <w:rFonts w:ascii="GoudyHandtooled BT" w:eastAsia="Times New Roman" w:hAnsi="GoudyHandtooled BT"/>
      <w:b/>
      <w:bCs/>
      <w:sz w:val="40"/>
      <w:szCs w:val="24"/>
      <w:lang w:eastAsia="fr-FR"/>
    </w:rPr>
  </w:style>
  <w:style w:type="table" w:styleId="Grilledutableau">
    <w:name w:val="Table Grid"/>
    <w:basedOn w:val="TableauNormal"/>
    <w:rsid w:val="004C3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locked/>
    <w:rsid w:val="00AD7381"/>
    <w:rPr>
      <w:rFonts w:ascii="Times New Roman" w:eastAsia="Times New Roman" w:hAnsi="Times New Roman"/>
      <w:sz w:val="24"/>
      <w:szCs w:val="24"/>
    </w:rPr>
  </w:style>
  <w:style w:type="numbering" w:customStyle="1" w:styleId="z-listNumA">
    <w:name w:val="z-list Num_A"/>
    <w:basedOn w:val="Aucuneliste"/>
    <w:rsid w:val="00FE6C58"/>
    <w:pPr>
      <w:numPr>
        <w:numId w:val="3"/>
      </w:numPr>
    </w:pPr>
  </w:style>
  <w:style w:type="paragraph" w:customStyle="1" w:styleId="NumA1">
    <w:name w:val="Num_A 1"/>
    <w:basedOn w:val="Normal"/>
    <w:uiPriority w:val="19"/>
    <w:qFormat/>
    <w:rsid w:val="00FE6C58"/>
    <w:pPr>
      <w:widowControl/>
      <w:numPr>
        <w:numId w:val="3"/>
      </w:numPr>
      <w:autoSpaceDE/>
      <w:autoSpaceDN/>
      <w:adjustRightInd/>
      <w:spacing w:before="240"/>
      <w:jc w:val="both"/>
    </w:pPr>
    <w:rPr>
      <w:rFonts w:ascii="Calibri" w:eastAsia="Calibri" w:hAnsi="Calibri" w:cs="Calibri"/>
      <w:color w:val="000000"/>
      <w:szCs w:val="22"/>
      <w:lang w:eastAsia="en-US"/>
    </w:rPr>
  </w:style>
  <w:style w:type="paragraph" w:customStyle="1" w:styleId="NumA2">
    <w:name w:val="Num_A 2"/>
    <w:basedOn w:val="Normal"/>
    <w:uiPriority w:val="19"/>
    <w:qFormat/>
    <w:rsid w:val="00FE6C58"/>
    <w:pPr>
      <w:widowControl/>
      <w:numPr>
        <w:ilvl w:val="1"/>
        <w:numId w:val="3"/>
      </w:numPr>
      <w:autoSpaceDE/>
      <w:autoSpaceDN/>
      <w:adjustRightInd/>
      <w:spacing w:before="240"/>
      <w:jc w:val="both"/>
    </w:pPr>
    <w:rPr>
      <w:rFonts w:ascii="Calibri" w:eastAsia="Calibri" w:hAnsi="Calibri" w:cs="Calibri"/>
      <w:color w:val="000000"/>
      <w:szCs w:val="22"/>
      <w:lang w:eastAsia="en-US"/>
    </w:rPr>
  </w:style>
  <w:style w:type="paragraph" w:customStyle="1" w:styleId="NumA3">
    <w:name w:val="Num_A 3"/>
    <w:basedOn w:val="Normal"/>
    <w:uiPriority w:val="19"/>
    <w:qFormat/>
    <w:rsid w:val="00FE6C58"/>
    <w:pPr>
      <w:widowControl/>
      <w:numPr>
        <w:ilvl w:val="2"/>
        <w:numId w:val="3"/>
      </w:numPr>
      <w:autoSpaceDE/>
      <w:autoSpaceDN/>
      <w:adjustRightInd/>
      <w:spacing w:before="240"/>
      <w:jc w:val="both"/>
    </w:pPr>
    <w:rPr>
      <w:rFonts w:ascii="Calibri" w:eastAsia="Calibri" w:hAnsi="Calibri" w:cs="Calibri"/>
      <w:color w:val="000000"/>
      <w:szCs w:val="22"/>
      <w:lang w:eastAsia="en-US"/>
    </w:rPr>
  </w:style>
  <w:style w:type="paragraph" w:customStyle="1" w:styleId="NumA4">
    <w:name w:val="Num_A 4"/>
    <w:basedOn w:val="Normal"/>
    <w:rsid w:val="00FE6C58"/>
    <w:pPr>
      <w:widowControl/>
      <w:numPr>
        <w:ilvl w:val="3"/>
        <w:numId w:val="3"/>
      </w:numPr>
      <w:autoSpaceDE/>
      <w:autoSpaceDN/>
      <w:adjustRightInd/>
      <w:spacing w:before="240"/>
      <w:jc w:val="both"/>
    </w:pPr>
    <w:rPr>
      <w:rFonts w:ascii="Calibri" w:eastAsia="Calibri" w:hAnsi="Calibri" w:cs="Calibri"/>
      <w:color w:val="000000"/>
      <w:szCs w:val="22"/>
      <w:lang w:eastAsia="en-US"/>
    </w:rPr>
  </w:style>
  <w:style w:type="paragraph" w:customStyle="1" w:styleId="NumA5">
    <w:name w:val="Num_A 5"/>
    <w:basedOn w:val="Normal"/>
    <w:rsid w:val="00FE6C58"/>
    <w:pPr>
      <w:widowControl/>
      <w:numPr>
        <w:ilvl w:val="4"/>
        <w:numId w:val="3"/>
      </w:numPr>
      <w:autoSpaceDE/>
      <w:autoSpaceDN/>
      <w:adjustRightInd/>
      <w:spacing w:before="240"/>
      <w:jc w:val="both"/>
    </w:pPr>
    <w:rPr>
      <w:rFonts w:ascii="Calibri" w:eastAsia="Calibri" w:hAnsi="Calibri" w:cs="Calibri"/>
      <w:color w:val="000000"/>
      <w:szCs w:val="22"/>
      <w:lang w:eastAsia="en-US"/>
    </w:rPr>
  </w:style>
  <w:style w:type="paragraph" w:customStyle="1" w:styleId="NumA6">
    <w:name w:val="Num_A 6"/>
    <w:basedOn w:val="Normal"/>
    <w:rsid w:val="00FE6C58"/>
    <w:pPr>
      <w:widowControl/>
      <w:numPr>
        <w:ilvl w:val="5"/>
        <w:numId w:val="3"/>
      </w:numPr>
      <w:autoSpaceDE/>
      <w:autoSpaceDN/>
      <w:adjustRightInd/>
      <w:spacing w:before="240"/>
      <w:jc w:val="both"/>
    </w:pPr>
    <w:rPr>
      <w:rFonts w:ascii="Calibri" w:eastAsia="Calibri" w:hAnsi="Calibri" w:cs="Calibri"/>
      <w:color w:val="000000"/>
      <w:szCs w:val="22"/>
      <w:lang w:eastAsia="en-US"/>
    </w:rPr>
  </w:style>
  <w:style w:type="paragraph" w:customStyle="1" w:styleId="NumA7">
    <w:name w:val="Num_A 7"/>
    <w:basedOn w:val="Normal"/>
    <w:rsid w:val="00FE6C58"/>
    <w:pPr>
      <w:widowControl/>
      <w:numPr>
        <w:ilvl w:val="6"/>
        <w:numId w:val="3"/>
      </w:numPr>
      <w:autoSpaceDE/>
      <w:autoSpaceDN/>
      <w:adjustRightInd/>
      <w:spacing w:before="240"/>
      <w:jc w:val="both"/>
    </w:pPr>
    <w:rPr>
      <w:rFonts w:ascii="Calibri" w:eastAsia="Calibri" w:hAnsi="Calibri" w:cs="Calibri"/>
      <w:color w:val="000000"/>
      <w:szCs w:val="22"/>
      <w:lang w:eastAsia="en-US"/>
    </w:rPr>
  </w:style>
  <w:style w:type="paragraph" w:customStyle="1" w:styleId="NumA8">
    <w:name w:val="Num_A 8"/>
    <w:basedOn w:val="Normal"/>
    <w:rsid w:val="00FE6C58"/>
    <w:pPr>
      <w:widowControl/>
      <w:numPr>
        <w:ilvl w:val="7"/>
        <w:numId w:val="3"/>
      </w:numPr>
      <w:autoSpaceDE/>
      <w:autoSpaceDN/>
      <w:adjustRightInd/>
      <w:spacing w:before="240"/>
      <w:jc w:val="both"/>
    </w:pPr>
    <w:rPr>
      <w:rFonts w:ascii="Calibri" w:eastAsia="Calibri" w:hAnsi="Calibri" w:cs="Calibri"/>
      <w:color w:val="000000"/>
      <w:szCs w:val="22"/>
      <w:lang w:eastAsia="en-US"/>
    </w:rPr>
  </w:style>
  <w:style w:type="paragraph" w:customStyle="1" w:styleId="NumA9">
    <w:name w:val="Num_A 9"/>
    <w:basedOn w:val="Normal"/>
    <w:rsid w:val="00FE6C58"/>
    <w:pPr>
      <w:widowControl/>
      <w:numPr>
        <w:ilvl w:val="8"/>
        <w:numId w:val="3"/>
      </w:numPr>
      <w:autoSpaceDE/>
      <w:autoSpaceDN/>
      <w:adjustRightInd/>
      <w:spacing w:before="240"/>
      <w:jc w:val="both"/>
      <w:outlineLvl w:val="8"/>
    </w:pPr>
    <w:rPr>
      <w:rFonts w:ascii="Calibri" w:eastAsia="Calibri" w:hAnsi="Calibri" w:cs="Calibri"/>
      <w:color w:val="000000"/>
      <w:szCs w:val="22"/>
      <w:lang w:eastAsia="en-US"/>
    </w:rPr>
  </w:style>
  <w:style w:type="paragraph" w:customStyle="1" w:styleId="Corps">
    <w:name w:val="Corps"/>
    <w:rsid w:val="009625A3"/>
    <w:rPr>
      <w:rFonts w:ascii="Times New Roman" w:eastAsia="Arial Unicode MS" w:hAnsi="Arial Unicode MS" w:cs="Arial Unicode MS"/>
      <w:color w:val="000000"/>
      <w:sz w:val="24"/>
      <w:szCs w:val="24"/>
      <w:u w:color="000000"/>
    </w:rPr>
  </w:style>
  <w:style w:type="numbering" w:customStyle="1" w:styleId="List0">
    <w:name w:val="List 0"/>
    <w:rsid w:val="009625A3"/>
    <w:pPr>
      <w:numPr>
        <w:numId w:val="4"/>
      </w:numPr>
    </w:pPr>
  </w:style>
  <w:style w:type="numbering" w:customStyle="1" w:styleId="List1">
    <w:name w:val="List 1"/>
    <w:rsid w:val="009625A3"/>
    <w:pPr>
      <w:numPr>
        <w:numId w:val="5"/>
      </w:numPr>
    </w:pPr>
  </w:style>
  <w:style w:type="numbering" w:customStyle="1" w:styleId="Liste21">
    <w:name w:val="Liste 21"/>
    <w:rsid w:val="009625A3"/>
    <w:pPr>
      <w:numPr>
        <w:numId w:val="6"/>
      </w:numPr>
    </w:pPr>
  </w:style>
  <w:style w:type="character" w:customStyle="1" w:styleId="Titre3Car">
    <w:name w:val="Titre 3 Car"/>
    <w:link w:val="Titre3"/>
    <w:uiPriority w:val="9"/>
    <w:rsid w:val="0081070E"/>
    <w:rPr>
      <w:rFonts w:ascii="Cambria" w:eastAsia="Times New Roman" w:hAnsi="Cambria" w:cs="Times New Roman"/>
      <w:b/>
      <w:bCs/>
      <w:sz w:val="26"/>
      <w:szCs w:val="26"/>
    </w:rPr>
  </w:style>
  <w:style w:type="character" w:customStyle="1" w:styleId="breadcrumblast">
    <w:name w:val="breadcrumb_last"/>
    <w:basedOn w:val="Policepardfaut"/>
    <w:rsid w:val="00AF56CE"/>
  </w:style>
  <w:style w:type="character" w:customStyle="1" w:styleId="s4">
    <w:name w:val="s4"/>
    <w:basedOn w:val="Policepardfaut"/>
    <w:rsid w:val="00CF476D"/>
  </w:style>
  <w:style w:type="character" w:customStyle="1" w:styleId="s8">
    <w:name w:val="s8"/>
    <w:basedOn w:val="Policepardfaut"/>
    <w:rsid w:val="00CF476D"/>
  </w:style>
  <w:style w:type="paragraph" w:customStyle="1" w:styleId="Level3">
    <w:name w:val="Level 3"/>
    <w:uiPriority w:val="99"/>
    <w:rsid w:val="002B3BAC"/>
    <w:pPr>
      <w:autoSpaceDE w:val="0"/>
      <w:autoSpaceDN w:val="0"/>
      <w:adjustRightInd w:val="0"/>
      <w:ind w:left="2160"/>
    </w:pPr>
    <w:rPr>
      <w:rFonts w:ascii="Times New Roman" w:eastAsia="Times New Roman" w:hAnsi="Times New Roman"/>
      <w:sz w:val="24"/>
      <w:szCs w:val="24"/>
      <w:lang w:val="fr-FR"/>
    </w:rPr>
  </w:style>
  <w:style w:type="character" w:customStyle="1" w:styleId="elemtitrereg">
    <w:name w:val="elemtitrereg"/>
    <w:basedOn w:val="Policepardfaut"/>
    <w:rsid w:val="00E7430D"/>
  </w:style>
  <w:style w:type="paragraph" w:styleId="Retraitcorpsdetexte3">
    <w:name w:val="Body Text Indent 3"/>
    <w:basedOn w:val="Normal"/>
    <w:link w:val="Retraitcorpsdetexte3Car"/>
    <w:uiPriority w:val="99"/>
    <w:unhideWhenUsed/>
    <w:rsid w:val="00F73586"/>
    <w:pPr>
      <w:spacing w:after="120"/>
      <w:ind w:left="283"/>
    </w:pPr>
    <w:rPr>
      <w:sz w:val="16"/>
      <w:szCs w:val="16"/>
      <w:lang w:val="x-none" w:eastAsia="x-none"/>
    </w:rPr>
  </w:style>
  <w:style w:type="character" w:customStyle="1" w:styleId="Retraitcorpsdetexte3Car">
    <w:name w:val="Retrait corps de texte 3 Car"/>
    <w:link w:val="Retraitcorpsdetexte3"/>
    <w:uiPriority w:val="99"/>
    <w:rsid w:val="00F73586"/>
    <w:rPr>
      <w:rFonts w:ascii="Times New Roman" w:eastAsia="Times New Roman" w:hAnsi="Times New Roman"/>
      <w:sz w:val="16"/>
      <w:szCs w:val="16"/>
    </w:rPr>
  </w:style>
  <w:style w:type="paragraph" w:styleId="Textedebulles">
    <w:name w:val="Balloon Text"/>
    <w:basedOn w:val="Normal"/>
    <w:link w:val="TextedebullesCar"/>
    <w:uiPriority w:val="99"/>
    <w:semiHidden/>
    <w:unhideWhenUsed/>
    <w:rsid w:val="00914330"/>
    <w:rPr>
      <w:rFonts w:ascii="Segoe UI" w:hAnsi="Segoe UI"/>
      <w:sz w:val="18"/>
      <w:szCs w:val="18"/>
      <w:lang w:val="x-none" w:eastAsia="x-none"/>
    </w:rPr>
  </w:style>
  <w:style w:type="character" w:customStyle="1" w:styleId="TextedebullesCar">
    <w:name w:val="Texte de bulles Car"/>
    <w:link w:val="Textedebulles"/>
    <w:uiPriority w:val="99"/>
    <w:semiHidden/>
    <w:rsid w:val="00914330"/>
    <w:rPr>
      <w:rFonts w:ascii="Segoe UI" w:eastAsia="Times New Roman" w:hAnsi="Segoe UI" w:cs="Segoe UI"/>
      <w:sz w:val="18"/>
      <w:szCs w:val="18"/>
    </w:rPr>
  </w:style>
  <w:style w:type="character" w:customStyle="1" w:styleId="texte-courant">
    <w:name w:val="texte-courant"/>
    <w:rsid w:val="002E380B"/>
  </w:style>
  <w:style w:type="paragraph" w:customStyle="1" w:styleId="Corpsdete1">
    <w:name w:val="Corps de te1"/>
    <w:rsid w:val="00501B8B"/>
    <w:pPr>
      <w:autoSpaceDE w:val="0"/>
      <w:autoSpaceDN w:val="0"/>
      <w:adjustRightInd w:val="0"/>
      <w:jc w:val="both"/>
    </w:pPr>
    <w:rPr>
      <w:rFonts w:ascii="Times New Roman" w:eastAsia="Times New Roman" w:hAnsi="Times New Roman"/>
      <w:sz w:val="23"/>
      <w:szCs w:val="23"/>
      <w:lang w:val="fr-FR" w:eastAsia="fr-FR"/>
    </w:rPr>
  </w:style>
  <w:style w:type="paragraph" w:customStyle="1" w:styleId="Normal0">
    <w:name w:val="Normal_0"/>
    <w:uiPriority w:val="99"/>
    <w:rsid w:val="00D25C51"/>
    <w:pPr>
      <w:autoSpaceDE w:val="0"/>
      <w:autoSpaceDN w:val="0"/>
      <w:adjustRightInd w:val="0"/>
    </w:pPr>
    <w:rPr>
      <w:rFonts w:ascii="Arial" w:hAnsi="Arial"/>
      <w:color w:val="000000"/>
      <w:lang w:eastAsia="en-US"/>
    </w:rPr>
  </w:style>
  <w:style w:type="paragraph" w:customStyle="1" w:styleId="Normal1">
    <w:name w:val="Normal_1"/>
    <w:uiPriority w:val="99"/>
    <w:rsid w:val="00D25C51"/>
    <w:pPr>
      <w:autoSpaceDE w:val="0"/>
      <w:autoSpaceDN w:val="0"/>
      <w:adjustRightInd w:val="0"/>
    </w:pPr>
    <w:rPr>
      <w:rFonts w:ascii="Arial" w:hAnsi="Arial"/>
      <w:color w:val="000000"/>
      <w:lang w:eastAsia="en-US"/>
    </w:rPr>
  </w:style>
  <w:style w:type="paragraph" w:styleId="Sous-titre">
    <w:name w:val="Subtitle"/>
    <w:next w:val="Normal"/>
    <w:link w:val="Sous-titreCar"/>
    <w:qFormat/>
    <w:rsid w:val="00EF0A66"/>
    <w:pPr>
      <w:spacing w:after="160"/>
      <w:jc w:val="center"/>
      <w:outlineLvl w:val="0"/>
    </w:pPr>
    <w:rPr>
      <w:rFonts w:ascii="Baskerville" w:eastAsia="Arial Unicode MS" w:hAnsi="Baskerville"/>
      <w:color w:val="5B422A"/>
      <w:sz w:val="36"/>
      <w:szCs w:val="36"/>
      <w:lang w:val="fr-FR"/>
    </w:rPr>
  </w:style>
  <w:style w:type="character" w:customStyle="1" w:styleId="Sous-titreCar">
    <w:name w:val="Sous-titre Car"/>
    <w:link w:val="Sous-titre"/>
    <w:rsid w:val="00EF0A66"/>
    <w:rPr>
      <w:rFonts w:ascii="Baskerville" w:eastAsia="Arial Unicode MS" w:hAnsi="Baskerville"/>
      <w:color w:val="5B422A"/>
      <w:sz w:val="36"/>
      <w:szCs w:val="36"/>
      <w:lang w:val="fr-FR" w:bidi="ar-SA"/>
    </w:rPr>
  </w:style>
  <w:style w:type="numbering" w:customStyle="1" w:styleId="Style1import">
    <w:name w:val="Style 1 importé"/>
    <w:rsid w:val="003A1EAA"/>
    <w:pPr>
      <w:numPr>
        <w:numId w:val="8"/>
      </w:numPr>
    </w:pPr>
  </w:style>
  <w:style w:type="numbering" w:customStyle="1" w:styleId="Style2import">
    <w:name w:val="Style 2 importé"/>
    <w:rsid w:val="003A1EAA"/>
    <w:pPr>
      <w:numPr>
        <w:numId w:val="9"/>
      </w:numPr>
    </w:pPr>
  </w:style>
  <w:style w:type="character" w:customStyle="1" w:styleId="acopre">
    <w:name w:val="acopre"/>
    <w:basedOn w:val="Policepardfaut"/>
    <w:rsid w:val="00230790"/>
  </w:style>
  <w:style w:type="paragraph" w:customStyle="1" w:styleId="TableParagraph">
    <w:name w:val="Table Paragraph"/>
    <w:basedOn w:val="Normal"/>
    <w:uiPriority w:val="1"/>
    <w:qFormat/>
    <w:rsid w:val="001E45F4"/>
  </w:style>
  <w:style w:type="paragraph" w:customStyle="1" w:styleId="test">
    <w:name w:val="test"/>
    <w:basedOn w:val="Normal"/>
    <w:rsid w:val="001835AE"/>
    <w:pPr>
      <w:widowControl/>
      <w:autoSpaceDE/>
      <w:autoSpaceDN/>
      <w:adjustRightInd/>
      <w:ind w:left="720" w:right="720"/>
      <w:jc w:val="both"/>
    </w:pPr>
  </w:style>
  <w:style w:type="table" w:customStyle="1" w:styleId="TableNormal">
    <w:name w:val="Table Normal"/>
    <w:uiPriority w:val="2"/>
    <w:semiHidden/>
    <w:qFormat/>
    <w:rsid w:val="00660AA5"/>
    <w:pPr>
      <w:widowControl w:val="0"/>
      <w:autoSpaceDE w:val="0"/>
      <w:autoSpaceDN w:val="0"/>
    </w:pPr>
    <w:rPr>
      <w:sz w:val="22"/>
      <w:szCs w:val="22"/>
      <w:lang w:val="en-US" w:eastAsia="en-US"/>
    </w:rPr>
    <w:tblPr>
      <w:tblCellMar>
        <w:top w:w="0" w:type="dxa"/>
        <w:left w:w="0" w:type="dxa"/>
        <w:bottom w:w="0" w:type="dxa"/>
        <w:right w:w="0" w:type="dxa"/>
      </w:tblCellMar>
    </w:tblPr>
  </w:style>
  <w:style w:type="paragraph" w:customStyle="1" w:styleId="Pardfaut">
    <w:name w:val="Par défaut"/>
    <w:rsid w:val="003E45B8"/>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rPr>
  </w:style>
  <w:style w:type="character" w:customStyle="1" w:styleId="Aucun">
    <w:name w:val="Aucun"/>
    <w:rsid w:val="003E45B8"/>
    <w:rPr>
      <w:lang w:val="fr-FR"/>
    </w:rPr>
  </w:style>
  <w:style w:type="character" w:styleId="Mentionnonrsolue">
    <w:name w:val="Unresolved Mention"/>
    <w:basedOn w:val="Policepardfaut"/>
    <w:uiPriority w:val="99"/>
    <w:semiHidden/>
    <w:unhideWhenUsed/>
    <w:rsid w:val="001D3510"/>
    <w:rPr>
      <w:color w:val="605E5C"/>
      <w:shd w:val="clear" w:color="auto" w:fill="E1DFDD"/>
    </w:rPr>
  </w:style>
  <w:style w:type="character" w:customStyle="1" w:styleId="markedcontent">
    <w:name w:val="markedcontent"/>
    <w:basedOn w:val="Policepardfaut"/>
    <w:rsid w:val="00962D9E"/>
  </w:style>
  <w:style w:type="character" w:customStyle="1" w:styleId="header-topbaritem">
    <w:name w:val="header-topbar__item"/>
    <w:basedOn w:val="Policepardfaut"/>
    <w:rsid w:val="008D2C92"/>
  </w:style>
  <w:style w:type="character" w:styleId="Textedelespacerserv">
    <w:name w:val="Placeholder Text"/>
    <w:basedOn w:val="Policepardfaut"/>
    <w:uiPriority w:val="99"/>
    <w:semiHidden/>
    <w:rsid w:val="00196E0C"/>
    <w:rPr>
      <w:color w:val="808080"/>
    </w:rPr>
  </w:style>
  <w:style w:type="character" w:customStyle="1" w:styleId="MCCParagraphe2Car">
    <w:name w:val="MCC_Paragraphe2 Car"/>
    <w:basedOn w:val="Policepardfaut"/>
    <w:link w:val="MCCParagraphe2"/>
    <w:locked/>
    <w:rsid w:val="008F166B"/>
    <w:rPr>
      <w:rFonts w:ascii="Arial" w:hAnsi="Arial" w:cs="Arial"/>
      <w:color w:val="000000"/>
    </w:rPr>
  </w:style>
  <w:style w:type="paragraph" w:customStyle="1" w:styleId="MCCParagraphe2">
    <w:name w:val="MCC_Paragraphe2"/>
    <w:basedOn w:val="Normal"/>
    <w:link w:val="MCCParagraphe2Car"/>
    <w:rsid w:val="008F166B"/>
    <w:pPr>
      <w:widowControl/>
      <w:autoSpaceDE/>
      <w:autoSpaceDN/>
      <w:adjustRightInd/>
      <w:spacing w:before="240" w:after="200" w:line="252" w:lineRule="auto"/>
      <w:jc w:val="both"/>
    </w:pPr>
    <w:rPr>
      <w:rFonts w:ascii="Arial" w:eastAsia="Calibri" w:hAnsi="Arial" w:cs="Arial"/>
      <w:color w:val="000000"/>
      <w:sz w:val="20"/>
      <w:szCs w:val="20"/>
    </w:rPr>
  </w:style>
  <w:style w:type="character" w:customStyle="1" w:styleId="MCCListe1Car">
    <w:name w:val="MCC_Liste1 Car"/>
    <w:basedOn w:val="Policepardfaut"/>
    <w:link w:val="MCCListe1"/>
    <w:locked/>
    <w:rsid w:val="008F166B"/>
    <w:rPr>
      <w:rFonts w:ascii="Arial" w:hAnsi="Arial" w:cs="Arial"/>
      <w:color w:val="000000"/>
    </w:rPr>
  </w:style>
  <w:style w:type="paragraph" w:customStyle="1" w:styleId="MCCListe1">
    <w:name w:val="MCC_Liste1"/>
    <w:basedOn w:val="Normal"/>
    <w:link w:val="MCCListe1Car"/>
    <w:rsid w:val="008F166B"/>
    <w:pPr>
      <w:widowControl/>
      <w:autoSpaceDE/>
      <w:autoSpaceDN/>
      <w:adjustRightInd/>
      <w:spacing w:before="120" w:after="120" w:line="252" w:lineRule="auto"/>
      <w:jc w:val="both"/>
    </w:pPr>
    <w:rPr>
      <w:rFonts w:ascii="Arial" w:eastAsia="Calibri" w:hAnsi="Arial" w:cs="Arial"/>
      <w:color w:val="000000"/>
      <w:sz w:val="20"/>
      <w:szCs w:val="20"/>
    </w:rPr>
  </w:style>
  <w:style w:type="paragraph" w:styleId="Notedebasdepage">
    <w:name w:val="footnote text"/>
    <w:basedOn w:val="Normal"/>
    <w:link w:val="NotedebasdepageCar"/>
    <w:uiPriority w:val="99"/>
    <w:semiHidden/>
    <w:unhideWhenUsed/>
    <w:rsid w:val="00B422B5"/>
    <w:pPr>
      <w:widowControl/>
      <w:autoSpaceDE/>
      <w:autoSpaceDN/>
      <w:adjustRightInd/>
    </w:pPr>
    <w:rPr>
      <w:rFonts w:ascii="Univers" w:hAnsi="Univers"/>
      <w:sz w:val="20"/>
      <w:szCs w:val="20"/>
    </w:rPr>
  </w:style>
  <w:style w:type="character" w:customStyle="1" w:styleId="NotedebasdepageCar">
    <w:name w:val="Note de bas de page Car"/>
    <w:basedOn w:val="Policepardfaut"/>
    <w:link w:val="Notedebasdepage"/>
    <w:uiPriority w:val="99"/>
    <w:semiHidden/>
    <w:rsid w:val="00B422B5"/>
    <w:rPr>
      <w:rFonts w:ascii="Univers" w:eastAsia="Times New Roman" w:hAnsi="Univers"/>
    </w:rPr>
  </w:style>
  <w:style w:type="character" w:styleId="Appelnotedebasdep">
    <w:name w:val="footnote reference"/>
    <w:basedOn w:val="Policepardfaut"/>
    <w:uiPriority w:val="99"/>
    <w:semiHidden/>
    <w:unhideWhenUsed/>
    <w:rsid w:val="00B422B5"/>
    <w:rPr>
      <w:vertAlign w:val="superscript"/>
    </w:rPr>
  </w:style>
  <w:style w:type="numbering" w:customStyle="1" w:styleId="Tiret">
    <w:name w:val="Tiret"/>
    <w:rsid w:val="00AC33DF"/>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4360">
      <w:bodyDiv w:val="1"/>
      <w:marLeft w:val="0"/>
      <w:marRight w:val="0"/>
      <w:marTop w:val="0"/>
      <w:marBottom w:val="0"/>
      <w:divBdr>
        <w:top w:val="none" w:sz="0" w:space="0" w:color="auto"/>
        <w:left w:val="none" w:sz="0" w:space="0" w:color="auto"/>
        <w:bottom w:val="none" w:sz="0" w:space="0" w:color="auto"/>
        <w:right w:val="none" w:sz="0" w:space="0" w:color="auto"/>
      </w:divBdr>
    </w:div>
    <w:div w:id="21051161">
      <w:bodyDiv w:val="1"/>
      <w:marLeft w:val="0"/>
      <w:marRight w:val="0"/>
      <w:marTop w:val="0"/>
      <w:marBottom w:val="0"/>
      <w:divBdr>
        <w:top w:val="none" w:sz="0" w:space="0" w:color="auto"/>
        <w:left w:val="none" w:sz="0" w:space="0" w:color="auto"/>
        <w:bottom w:val="none" w:sz="0" w:space="0" w:color="auto"/>
        <w:right w:val="none" w:sz="0" w:space="0" w:color="auto"/>
      </w:divBdr>
    </w:div>
    <w:div w:id="23992350">
      <w:bodyDiv w:val="1"/>
      <w:marLeft w:val="0"/>
      <w:marRight w:val="0"/>
      <w:marTop w:val="0"/>
      <w:marBottom w:val="0"/>
      <w:divBdr>
        <w:top w:val="none" w:sz="0" w:space="0" w:color="auto"/>
        <w:left w:val="none" w:sz="0" w:space="0" w:color="auto"/>
        <w:bottom w:val="none" w:sz="0" w:space="0" w:color="auto"/>
        <w:right w:val="none" w:sz="0" w:space="0" w:color="auto"/>
      </w:divBdr>
    </w:div>
    <w:div w:id="36703832">
      <w:bodyDiv w:val="1"/>
      <w:marLeft w:val="0"/>
      <w:marRight w:val="0"/>
      <w:marTop w:val="0"/>
      <w:marBottom w:val="0"/>
      <w:divBdr>
        <w:top w:val="none" w:sz="0" w:space="0" w:color="auto"/>
        <w:left w:val="none" w:sz="0" w:space="0" w:color="auto"/>
        <w:bottom w:val="none" w:sz="0" w:space="0" w:color="auto"/>
        <w:right w:val="none" w:sz="0" w:space="0" w:color="auto"/>
      </w:divBdr>
    </w:div>
    <w:div w:id="62073054">
      <w:bodyDiv w:val="1"/>
      <w:marLeft w:val="0"/>
      <w:marRight w:val="0"/>
      <w:marTop w:val="0"/>
      <w:marBottom w:val="0"/>
      <w:divBdr>
        <w:top w:val="none" w:sz="0" w:space="0" w:color="auto"/>
        <w:left w:val="none" w:sz="0" w:space="0" w:color="auto"/>
        <w:bottom w:val="none" w:sz="0" w:space="0" w:color="auto"/>
        <w:right w:val="none" w:sz="0" w:space="0" w:color="auto"/>
      </w:divBdr>
    </w:div>
    <w:div w:id="69233226">
      <w:bodyDiv w:val="1"/>
      <w:marLeft w:val="0"/>
      <w:marRight w:val="0"/>
      <w:marTop w:val="0"/>
      <w:marBottom w:val="0"/>
      <w:divBdr>
        <w:top w:val="none" w:sz="0" w:space="0" w:color="auto"/>
        <w:left w:val="none" w:sz="0" w:space="0" w:color="auto"/>
        <w:bottom w:val="none" w:sz="0" w:space="0" w:color="auto"/>
        <w:right w:val="none" w:sz="0" w:space="0" w:color="auto"/>
      </w:divBdr>
    </w:div>
    <w:div w:id="72434653">
      <w:bodyDiv w:val="1"/>
      <w:marLeft w:val="0"/>
      <w:marRight w:val="0"/>
      <w:marTop w:val="0"/>
      <w:marBottom w:val="0"/>
      <w:divBdr>
        <w:top w:val="none" w:sz="0" w:space="0" w:color="auto"/>
        <w:left w:val="none" w:sz="0" w:space="0" w:color="auto"/>
        <w:bottom w:val="none" w:sz="0" w:space="0" w:color="auto"/>
        <w:right w:val="none" w:sz="0" w:space="0" w:color="auto"/>
      </w:divBdr>
      <w:divsChild>
        <w:div w:id="1972010920">
          <w:marLeft w:val="0"/>
          <w:marRight w:val="0"/>
          <w:marTop w:val="0"/>
          <w:marBottom w:val="0"/>
          <w:divBdr>
            <w:top w:val="none" w:sz="0" w:space="0" w:color="auto"/>
            <w:left w:val="none" w:sz="0" w:space="0" w:color="auto"/>
            <w:bottom w:val="none" w:sz="0" w:space="0" w:color="auto"/>
            <w:right w:val="none" w:sz="0" w:space="0" w:color="auto"/>
          </w:divBdr>
          <w:divsChild>
            <w:div w:id="40642556">
              <w:marLeft w:val="0"/>
              <w:marRight w:val="0"/>
              <w:marTop w:val="0"/>
              <w:marBottom w:val="0"/>
              <w:divBdr>
                <w:top w:val="none" w:sz="0" w:space="0" w:color="auto"/>
                <w:left w:val="none" w:sz="0" w:space="0" w:color="auto"/>
                <w:bottom w:val="none" w:sz="0" w:space="0" w:color="auto"/>
                <w:right w:val="none" w:sz="0" w:space="0" w:color="auto"/>
              </w:divBdr>
              <w:divsChild>
                <w:div w:id="1610310873">
                  <w:marLeft w:val="750"/>
                  <w:marRight w:val="0"/>
                  <w:marTop w:val="0"/>
                  <w:marBottom w:val="0"/>
                  <w:divBdr>
                    <w:top w:val="none" w:sz="0" w:space="0" w:color="auto"/>
                    <w:left w:val="none" w:sz="0" w:space="0" w:color="auto"/>
                    <w:bottom w:val="none" w:sz="0" w:space="0" w:color="auto"/>
                    <w:right w:val="none" w:sz="0" w:space="0" w:color="auto"/>
                  </w:divBdr>
                  <w:divsChild>
                    <w:div w:id="1918594975">
                      <w:marLeft w:val="0"/>
                      <w:marRight w:val="0"/>
                      <w:marTop w:val="0"/>
                      <w:marBottom w:val="0"/>
                      <w:divBdr>
                        <w:top w:val="none" w:sz="0" w:space="0" w:color="auto"/>
                        <w:left w:val="none" w:sz="0" w:space="0" w:color="auto"/>
                        <w:bottom w:val="none" w:sz="0" w:space="0" w:color="auto"/>
                        <w:right w:val="none" w:sz="0" w:space="0" w:color="auto"/>
                      </w:divBdr>
                      <w:divsChild>
                        <w:div w:id="2011910212">
                          <w:marLeft w:val="0"/>
                          <w:marRight w:val="0"/>
                          <w:marTop w:val="0"/>
                          <w:marBottom w:val="0"/>
                          <w:divBdr>
                            <w:top w:val="none" w:sz="0" w:space="0" w:color="auto"/>
                            <w:left w:val="none" w:sz="0" w:space="0" w:color="auto"/>
                            <w:bottom w:val="none" w:sz="0" w:space="0" w:color="auto"/>
                            <w:right w:val="none" w:sz="0" w:space="0" w:color="auto"/>
                          </w:divBdr>
                          <w:divsChild>
                            <w:div w:id="1131944408">
                              <w:marLeft w:val="150"/>
                              <w:marRight w:val="150"/>
                              <w:marTop w:val="75"/>
                              <w:marBottom w:val="0"/>
                              <w:divBdr>
                                <w:top w:val="none" w:sz="0" w:space="0" w:color="auto"/>
                                <w:left w:val="none" w:sz="0" w:space="0" w:color="auto"/>
                                <w:bottom w:val="none" w:sz="0" w:space="0" w:color="auto"/>
                                <w:right w:val="none" w:sz="0" w:space="0" w:color="auto"/>
                              </w:divBdr>
                              <w:divsChild>
                                <w:div w:id="58942823">
                                  <w:marLeft w:val="0"/>
                                  <w:marRight w:val="0"/>
                                  <w:marTop w:val="0"/>
                                  <w:marBottom w:val="0"/>
                                  <w:divBdr>
                                    <w:top w:val="none" w:sz="0" w:space="0" w:color="auto"/>
                                    <w:left w:val="none" w:sz="0" w:space="0" w:color="auto"/>
                                    <w:bottom w:val="none" w:sz="0" w:space="0" w:color="auto"/>
                                    <w:right w:val="none" w:sz="0" w:space="0" w:color="auto"/>
                                  </w:divBdr>
                                </w:div>
                                <w:div w:id="3578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80831">
      <w:bodyDiv w:val="1"/>
      <w:marLeft w:val="0"/>
      <w:marRight w:val="0"/>
      <w:marTop w:val="0"/>
      <w:marBottom w:val="0"/>
      <w:divBdr>
        <w:top w:val="none" w:sz="0" w:space="0" w:color="auto"/>
        <w:left w:val="none" w:sz="0" w:space="0" w:color="auto"/>
        <w:bottom w:val="none" w:sz="0" w:space="0" w:color="auto"/>
        <w:right w:val="none" w:sz="0" w:space="0" w:color="auto"/>
      </w:divBdr>
    </w:div>
    <w:div w:id="82458229">
      <w:bodyDiv w:val="1"/>
      <w:marLeft w:val="0"/>
      <w:marRight w:val="0"/>
      <w:marTop w:val="0"/>
      <w:marBottom w:val="0"/>
      <w:divBdr>
        <w:top w:val="none" w:sz="0" w:space="0" w:color="auto"/>
        <w:left w:val="none" w:sz="0" w:space="0" w:color="auto"/>
        <w:bottom w:val="none" w:sz="0" w:space="0" w:color="auto"/>
        <w:right w:val="none" w:sz="0" w:space="0" w:color="auto"/>
      </w:divBdr>
    </w:div>
    <w:div w:id="84344997">
      <w:bodyDiv w:val="1"/>
      <w:marLeft w:val="0"/>
      <w:marRight w:val="0"/>
      <w:marTop w:val="0"/>
      <w:marBottom w:val="0"/>
      <w:divBdr>
        <w:top w:val="none" w:sz="0" w:space="0" w:color="auto"/>
        <w:left w:val="none" w:sz="0" w:space="0" w:color="auto"/>
        <w:bottom w:val="none" w:sz="0" w:space="0" w:color="auto"/>
        <w:right w:val="none" w:sz="0" w:space="0" w:color="auto"/>
      </w:divBdr>
    </w:div>
    <w:div w:id="88476064">
      <w:bodyDiv w:val="1"/>
      <w:marLeft w:val="0"/>
      <w:marRight w:val="0"/>
      <w:marTop w:val="0"/>
      <w:marBottom w:val="0"/>
      <w:divBdr>
        <w:top w:val="none" w:sz="0" w:space="0" w:color="auto"/>
        <w:left w:val="none" w:sz="0" w:space="0" w:color="auto"/>
        <w:bottom w:val="none" w:sz="0" w:space="0" w:color="auto"/>
        <w:right w:val="none" w:sz="0" w:space="0" w:color="auto"/>
      </w:divBdr>
    </w:div>
    <w:div w:id="94793670">
      <w:bodyDiv w:val="1"/>
      <w:marLeft w:val="0"/>
      <w:marRight w:val="0"/>
      <w:marTop w:val="0"/>
      <w:marBottom w:val="0"/>
      <w:divBdr>
        <w:top w:val="none" w:sz="0" w:space="0" w:color="auto"/>
        <w:left w:val="none" w:sz="0" w:space="0" w:color="auto"/>
        <w:bottom w:val="none" w:sz="0" w:space="0" w:color="auto"/>
        <w:right w:val="none" w:sz="0" w:space="0" w:color="auto"/>
      </w:divBdr>
    </w:div>
    <w:div w:id="95830967">
      <w:bodyDiv w:val="1"/>
      <w:marLeft w:val="0"/>
      <w:marRight w:val="0"/>
      <w:marTop w:val="0"/>
      <w:marBottom w:val="0"/>
      <w:divBdr>
        <w:top w:val="none" w:sz="0" w:space="0" w:color="auto"/>
        <w:left w:val="none" w:sz="0" w:space="0" w:color="auto"/>
        <w:bottom w:val="none" w:sz="0" w:space="0" w:color="auto"/>
        <w:right w:val="none" w:sz="0" w:space="0" w:color="auto"/>
      </w:divBdr>
    </w:div>
    <w:div w:id="146895508">
      <w:bodyDiv w:val="1"/>
      <w:marLeft w:val="0"/>
      <w:marRight w:val="0"/>
      <w:marTop w:val="0"/>
      <w:marBottom w:val="0"/>
      <w:divBdr>
        <w:top w:val="none" w:sz="0" w:space="0" w:color="auto"/>
        <w:left w:val="none" w:sz="0" w:space="0" w:color="auto"/>
        <w:bottom w:val="none" w:sz="0" w:space="0" w:color="auto"/>
        <w:right w:val="none" w:sz="0" w:space="0" w:color="auto"/>
      </w:divBdr>
    </w:div>
    <w:div w:id="159320364">
      <w:bodyDiv w:val="1"/>
      <w:marLeft w:val="0"/>
      <w:marRight w:val="0"/>
      <w:marTop w:val="0"/>
      <w:marBottom w:val="0"/>
      <w:divBdr>
        <w:top w:val="none" w:sz="0" w:space="0" w:color="auto"/>
        <w:left w:val="none" w:sz="0" w:space="0" w:color="auto"/>
        <w:bottom w:val="none" w:sz="0" w:space="0" w:color="auto"/>
        <w:right w:val="none" w:sz="0" w:space="0" w:color="auto"/>
      </w:divBdr>
      <w:divsChild>
        <w:div w:id="2083138707">
          <w:marLeft w:val="0"/>
          <w:marRight w:val="0"/>
          <w:marTop w:val="0"/>
          <w:marBottom w:val="0"/>
          <w:divBdr>
            <w:top w:val="none" w:sz="0" w:space="0" w:color="auto"/>
            <w:left w:val="none" w:sz="0" w:space="0" w:color="auto"/>
            <w:bottom w:val="none" w:sz="0" w:space="0" w:color="auto"/>
            <w:right w:val="none" w:sz="0" w:space="0" w:color="auto"/>
          </w:divBdr>
          <w:divsChild>
            <w:div w:id="1361980252">
              <w:marLeft w:val="0"/>
              <w:marRight w:val="0"/>
              <w:marTop w:val="0"/>
              <w:marBottom w:val="0"/>
              <w:divBdr>
                <w:top w:val="none" w:sz="0" w:space="0" w:color="auto"/>
                <w:left w:val="none" w:sz="0" w:space="0" w:color="auto"/>
                <w:bottom w:val="none" w:sz="0" w:space="0" w:color="auto"/>
                <w:right w:val="none" w:sz="0" w:space="0" w:color="auto"/>
              </w:divBdr>
              <w:divsChild>
                <w:div w:id="616563507">
                  <w:marLeft w:val="0"/>
                  <w:marRight w:val="0"/>
                  <w:marTop w:val="0"/>
                  <w:marBottom w:val="0"/>
                  <w:divBdr>
                    <w:top w:val="none" w:sz="0" w:space="0" w:color="auto"/>
                    <w:left w:val="none" w:sz="0" w:space="0" w:color="auto"/>
                    <w:bottom w:val="none" w:sz="0" w:space="0" w:color="auto"/>
                    <w:right w:val="none" w:sz="0" w:space="0" w:color="auto"/>
                  </w:divBdr>
                  <w:divsChild>
                    <w:div w:id="1022361988">
                      <w:marLeft w:val="0"/>
                      <w:marRight w:val="0"/>
                      <w:marTop w:val="0"/>
                      <w:marBottom w:val="0"/>
                      <w:divBdr>
                        <w:top w:val="none" w:sz="0" w:space="0" w:color="auto"/>
                        <w:left w:val="none" w:sz="0" w:space="0" w:color="auto"/>
                        <w:bottom w:val="none" w:sz="0" w:space="0" w:color="auto"/>
                        <w:right w:val="none" w:sz="0" w:space="0" w:color="auto"/>
                      </w:divBdr>
                      <w:divsChild>
                        <w:div w:id="16956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3573">
      <w:bodyDiv w:val="1"/>
      <w:marLeft w:val="0"/>
      <w:marRight w:val="0"/>
      <w:marTop w:val="0"/>
      <w:marBottom w:val="0"/>
      <w:divBdr>
        <w:top w:val="none" w:sz="0" w:space="0" w:color="auto"/>
        <w:left w:val="none" w:sz="0" w:space="0" w:color="auto"/>
        <w:bottom w:val="none" w:sz="0" w:space="0" w:color="auto"/>
        <w:right w:val="none" w:sz="0" w:space="0" w:color="auto"/>
      </w:divBdr>
    </w:div>
    <w:div w:id="198056764">
      <w:bodyDiv w:val="1"/>
      <w:marLeft w:val="0"/>
      <w:marRight w:val="0"/>
      <w:marTop w:val="0"/>
      <w:marBottom w:val="0"/>
      <w:divBdr>
        <w:top w:val="none" w:sz="0" w:space="0" w:color="auto"/>
        <w:left w:val="none" w:sz="0" w:space="0" w:color="auto"/>
        <w:bottom w:val="none" w:sz="0" w:space="0" w:color="auto"/>
        <w:right w:val="none" w:sz="0" w:space="0" w:color="auto"/>
      </w:divBdr>
    </w:div>
    <w:div w:id="201209519">
      <w:bodyDiv w:val="1"/>
      <w:marLeft w:val="0"/>
      <w:marRight w:val="0"/>
      <w:marTop w:val="0"/>
      <w:marBottom w:val="0"/>
      <w:divBdr>
        <w:top w:val="none" w:sz="0" w:space="0" w:color="auto"/>
        <w:left w:val="none" w:sz="0" w:space="0" w:color="auto"/>
        <w:bottom w:val="none" w:sz="0" w:space="0" w:color="auto"/>
        <w:right w:val="none" w:sz="0" w:space="0" w:color="auto"/>
      </w:divBdr>
    </w:div>
    <w:div w:id="234825479">
      <w:bodyDiv w:val="1"/>
      <w:marLeft w:val="0"/>
      <w:marRight w:val="0"/>
      <w:marTop w:val="0"/>
      <w:marBottom w:val="0"/>
      <w:divBdr>
        <w:top w:val="none" w:sz="0" w:space="0" w:color="auto"/>
        <w:left w:val="none" w:sz="0" w:space="0" w:color="auto"/>
        <w:bottom w:val="none" w:sz="0" w:space="0" w:color="auto"/>
        <w:right w:val="none" w:sz="0" w:space="0" w:color="auto"/>
      </w:divBdr>
    </w:div>
    <w:div w:id="241643825">
      <w:bodyDiv w:val="1"/>
      <w:marLeft w:val="0"/>
      <w:marRight w:val="0"/>
      <w:marTop w:val="0"/>
      <w:marBottom w:val="0"/>
      <w:divBdr>
        <w:top w:val="none" w:sz="0" w:space="0" w:color="auto"/>
        <w:left w:val="none" w:sz="0" w:space="0" w:color="auto"/>
        <w:bottom w:val="none" w:sz="0" w:space="0" w:color="auto"/>
        <w:right w:val="none" w:sz="0" w:space="0" w:color="auto"/>
      </w:divBdr>
    </w:div>
    <w:div w:id="242296150">
      <w:bodyDiv w:val="1"/>
      <w:marLeft w:val="0"/>
      <w:marRight w:val="0"/>
      <w:marTop w:val="0"/>
      <w:marBottom w:val="0"/>
      <w:divBdr>
        <w:top w:val="none" w:sz="0" w:space="0" w:color="auto"/>
        <w:left w:val="none" w:sz="0" w:space="0" w:color="auto"/>
        <w:bottom w:val="none" w:sz="0" w:space="0" w:color="auto"/>
        <w:right w:val="none" w:sz="0" w:space="0" w:color="auto"/>
      </w:divBdr>
    </w:div>
    <w:div w:id="246815738">
      <w:bodyDiv w:val="1"/>
      <w:marLeft w:val="0"/>
      <w:marRight w:val="0"/>
      <w:marTop w:val="0"/>
      <w:marBottom w:val="0"/>
      <w:divBdr>
        <w:top w:val="none" w:sz="0" w:space="0" w:color="auto"/>
        <w:left w:val="none" w:sz="0" w:space="0" w:color="auto"/>
        <w:bottom w:val="none" w:sz="0" w:space="0" w:color="auto"/>
        <w:right w:val="none" w:sz="0" w:space="0" w:color="auto"/>
      </w:divBdr>
    </w:div>
    <w:div w:id="252320330">
      <w:bodyDiv w:val="1"/>
      <w:marLeft w:val="0"/>
      <w:marRight w:val="0"/>
      <w:marTop w:val="0"/>
      <w:marBottom w:val="0"/>
      <w:divBdr>
        <w:top w:val="none" w:sz="0" w:space="0" w:color="auto"/>
        <w:left w:val="none" w:sz="0" w:space="0" w:color="auto"/>
        <w:bottom w:val="none" w:sz="0" w:space="0" w:color="auto"/>
        <w:right w:val="none" w:sz="0" w:space="0" w:color="auto"/>
      </w:divBdr>
    </w:div>
    <w:div w:id="252471984">
      <w:bodyDiv w:val="1"/>
      <w:marLeft w:val="0"/>
      <w:marRight w:val="0"/>
      <w:marTop w:val="0"/>
      <w:marBottom w:val="0"/>
      <w:divBdr>
        <w:top w:val="none" w:sz="0" w:space="0" w:color="auto"/>
        <w:left w:val="none" w:sz="0" w:space="0" w:color="auto"/>
        <w:bottom w:val="none" w:sz="0" w:space="0" w:color="auto"/>
        <w:right w:val="none" w:sz="0" w:space="0" w:color="auto"/>
      </w:divBdr>
    </w:div>
    <w:div w:id="274606686">
      <w:bodyDiv w:val="1"/>
      <w:marLeft w:val="0"/>
      <w:marRight w:val="0"/>
      <w:marTop w:val="0"/>
      <w:marBottom w:val="0"/>
      <w:divBdr>
        <w:top w:val="none" w:sz="0" w:space="0" w:color="auto"/>
        <w:left w:val="none" w:sz="0" w:space="0" w:color="auto"/>
        <w:bottom w:val="none" w:sz="0" w:space="0" w:color="auto"/>
        <w:right w:val="none" w:sz="0" w:space="0" w:color="auto"/>
      </w:divBdr>
    </w:div>
    <w:div w:id="276521240">
      <w:bodyDiv w:val="1"/>
      <w:marLeft w:val="0"/>
      <w:marRight w:val="0"/>
      <w:marTop w:val="0"/>
      <w:marBottom w:val="0"/>
      <w:divBdr>
        <w:top w:val="none" w:sz="0" w:space="0" w:color="auto"/>
        <w:left w:val="none" w:sz="0" w:space="0" w:color="auto"/>
        <w:bottom w:val="none" w:sz="0" w:space="0" w:color="auto"/>
        <w:right w:val="none" w:sz="0" w:space="0" w:color="auto"/>
      </w:divBdr>
    </w:div>
    <w:div w:id="284506976">
      <w:bodyDiv w:val="1"/>
      <w:marLeft w:val="0"/>
      <w:marRight w:val="0"/>
      <w:marTop w:val="0"/>
      <w:marBottom w:val="0"/>
      <w:divBdr>
        <w:top w:val="none" w:sz="0" w:space="0" w:color="auto"/>
        <w:left w:val="none" w:sz="0" w:space="0" w:color="auto"/>
        <w:bottom w:val="none" w:sz="0" w:space="0" w:color="auto"/>
        <w:right w:val="none" w:sz="0" w:space="0" w:color="auto"/>
      </w:divBdr>
      <w:divsChild>
        <w:div w:id="2145468207">
          <w:marLeft w:val="0"/>
          <w:marRight w:val="0"/>
          <w:marTop w:val="0"/>
          <w:marBottom w:val="0"/>
          <w:divBdr>
            <w:top w:val="none" w:sz="0" w:space="0" w:color="auto"/>
            <w:left w:val="none" w:sz="0" w:space="0" w:color="auto"/>
            <w:bottom w:val="none" w:sz="0" w:space="0" w:color="auto"/>
            <w:right w:val="none" w:sz="0" w:space="0" w:color="auto"/>
          </w:divBdr>
          <w:divsChild>
            <w:div w:id="1864316248">
              <w:marLeft w:val="0"/>
              <w:marRight w:val="0"/>
              <w:marTop w:val="0"/>
              <w:marBottom w:val="0"/>
              <w:divBdr>
                <w:top w:val="none" w:sz="0" w:space="0" w:color="auto"/>
                <w:left w:val="none" w:sz="0" w:space="0" w:color="auto"/>
                <w:bottom w:val="none" w:sz="0" w:space="0" w:color="auto"/>
                <w:right w:val="none" w:sz="0" w:space="0" w:color="auto"/>
              </w:divBdr>
              <w:divsChild>
                <w:div w:id="240602173">
                  <w:marLeft w:val="0"/>
                  <w:marRight w:val="0"/>
                  <w:marTop w:val="0"/>
                  <w:marBottom w:val="0"/>
                  <w:divBdr>
                    <w:top w:val="none" w:sz="0" w:space="0" w:color="auto"/>
                    <w:left w:val="none" w:sz="0" w:space="0" w:color="auto"/>
                    <w:bottom w:val="none" w:sz="0" w:space="0" w:color="auto"/>
                    <w:right w:val="none" w:sz="0" w:space="0" w:color="auto"/>
                  </w:divBdr>
                  <w:divsChild>
                    <w:div w:id="99376368">
                      <w:marLeft w:val="0"/>
                      <w:marRight w:val="0"/>
                      <w:marTop w:val="0"/>
                      <w:marBottom w:val="0"/>
                      <w:divBdr>
                        <w:top w:val="none" w:sz="0" w:space="0" w:color="auto"/>
                        <w:left w:val="none" w:sz="0" w:space="0" w:color="auto"/>
                        <w:bottom w:val="none" w:sz="0" w:space="0" w:color="auto"/>
                        <w:right w:val="none" w:sz="0" w:space="0" w:color="auto"/>
                      </w:divBdr>
                      <w:divsChild>
                        <w:div w:id="335109543">
                          <w:marLeft w:val="0"/>
                          <w:marRight w:val="0"/>
                          <w:marTop w:val="0"/>
                          <w:marBottom w:val="0"/>
                          <w:divBdr>
                            <w:top w:val="none" w:sz="0" w:space="0" w:color="auto"/>
                            <w:left w:val="none" w:sz="0" w:space="0" w:color="auto"/>
                            <w:bottom w:val="none" w:sz="0" w:space="0" w:color="auto"/>
                            <w:right w:val="none" w:sz="0" w:space="0" w:color="auto"/>
                          </w:divBdr>
                          <w:divsChild>
                            <w:div w:id="13665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436073">
      <w:bodyDiv w:val="1"/>
      <w:marLeft w:val="0"/>
      <w:marRight w:val="0"/>
      <w:marTop w:val="0"/>
      <w:marBottom w:val="0"/>
      <w:divBdr>
        <w:top w:val="none" w:sz="0" w:space="0" w:color="auto"/>
        <w:left w:val="none" w:sz="0" w:space="0" w:color="auto"/>
        <w:bottom w:val="none" w:sz="0" w:space="0" w:color="auto"/>
        <w:right w:val="none" w:sz="0" w:space="0" w:color="auto"/>
      </w:divBdr>
    </w:div>
    <w:div w:id="315038915">
      <w:bodyDiv w:val="1"/>
      <w:marLeft w:val="0"/>
      <w:marRight w:val="0"/>
      <w:marTop w:val="0"/>
      <w:marBottom w:val="0"/>
      <w:divBdr>
        <w:top w:val="none" w:sz="0" w:space="0" w:color="auto"/>
        <w:left w:val="none" w:sz="0" w:space="0" w:color="auto"/>
        <w:bottom w:val="none" w:sz="0" w:space="0" w:color="auto"/>
        <w:right w:val="none" w:sz="0" w:space="0" w:color="auto"/>
      </w:divBdr>
    </w:div>
    <w:div w:id="329335566">
      <w:bodyDiv w:val="1"/>
      <w:marLeft w:val="0"/>
      <w:marRight w:val="0"/>
      <w:marTop w:val="0"/>
      <w:marBottom w:val="0"/>
      <w:divBdr>
        <w:top w:val="none" w:sz="0" w:space="0" w:color="auto"/>
        <w:left w:val="none" w:sz="0" w:space="0" w:color="auto"/>
        <w:bottom w:val="none" w:sz="0" w:space="0" w:color="auto"/>
        <w:right w:val="none" w:sz="0" w:space="0" w:color="auto"/>
      </w:divBdr>
    </w:div>
    <w:div w:id="333189868">
      <w:bodyDiv w:val="1"/>
      <w:marLeft w:val="0"/>
      <w:marRight w:val="0"/>
      <w:marTop w:val="0"/>
      <w:marBottom w:val="0"/>
      <w:divBdr>
        <w:top w:val="none" w:sz="0" w:space="0" w:color="auto"/>
        <w:left w:val="none" w:sz="0" w:space="0" w:color="auto"/>
        <w:bottom w:val="none" w:sz="0" w:space="0" w:color="auto"/>
        <w:right w:val="none" w:sz="0" w:space="0" w:color="auto"/>
      </w:divBdr>
    </w:div>
    <w:div w:id="355274330">
      <w:bodyDiv w:val="1"/>
      <w:marLeft w:val="0"/>
      <w:marRight w:val="0"/>
      <w:marTop w:val="0"/>
      <w:marBottom w:val="0"/>
      <w:divBdr>
        <w:top w:val="none" w:sz="0" w:space="0" w:color="auto"/>
        <w:left w:val="none" w:sz="0" w:space="0" w:color="auto"/>
        <w:bottom w:val="none" w:sz="0" w:space="0" w:color="auto"/>
        <w:right w:val="none" w:sz="0" w:space="0" w:color="auto"/>
      </w:divBdr>
    </w:div>
    <w:div w:id="390736453">
      <w:bodyDiv w:val="1"/>
      <w:marLeft w:val="0"/>
      <w:marRight w:val="0"/>
      <w:marTop w:val="0"/>
      <w:marBottom w:val="0"/>
      <w:divBdr>
        <w:top w:val="none" w:sz="0" w:space="0" w:color="auto"/>
        <w:left w:val="none" w:sz="0" w:space="0" w:color="auto"/>
        <w:bottom w:val="none" w:sz="0" w:space="0" w:color="auto"/>
        <w:right w:val="none" w:sz="0" w:space="0" w:color="auto"/>
      </w:divBdr>
    </w:div>
    <w:div w:id="397288158">
      <w:bodyDiv w:val="1"/>
      <w:marLeft w:val="0"/>
      <w:marRight w:val="0"/>
      <w:marTop w:val="0"/>
      <w:marBottom w:val="0"/>
      <w:divBdr>
        <w:top w:val="none" w:sz="0" w:space="0" w:color="auto"/>
        <w:left w:val="none" w:sz="0" w:space="0" w:color="auto"/>
        <w:bottom w:val="none" w:sz="0" w:space="0" w:color="auto"/>
        <w:right w:val="none" w:sz="0" w:space="0" w:color="auto"/>
      </w:divBdr>
    </w:div>
    <w:div w:id="407651128">
      <w:bodyDiv w:val="1"/>
      <w:marLeft w:val="0"/>
      <w:marRight w:val="0"/>
      <w:marTop w:val="0"/>
      <w:marBottom w:val="0"/>
      <w:divBdr>
        <w:top w:val="none" w:sz="0" w:space="0" w:color="auto"/>
        <w:left w:val="none" w:sz="0" w:space="0" w:color="auto"/>
        <w:bottom w:val="none" w:sz="0" w:space="0" w:color="auto"/>
        <w:right w:val="none" w:sz="0" w:space="0" w:color="auto"/>
      </w:divBdr>
    </w:div>
    <w:div w:id="409548962">
      <w:bodyDiv w:val="1"/>
      <w:marLeft w:val="0"/>
      <w:marRight w:val="0"/>
      <w:marTop w:val="0"/>
      <w:marBottom w:val="0"/>
      <w:divBdr>
        <w:top w:val="none" w:sz="0" w:space="0" w:color="auto"/>
        <w:left w:val="none" w:sz="0" w:space="0" w:color="auto"/>
        <w:bottom w:val="none" w:sz="0" w:space="0" w:color="auto"/>
        <w:right w:val="none" w:sz="0" w:space="0" w:color="auto"/>
      </w:divBdr>
      <w:divsChild>
        <w:div w:id="710157382">
          <w:marLeft w:val="0"/>
          <w:marRight w:val="0"/>
          <w:marTop w:val="0"/>
          <w:marBottom w:val="0"/>
          <w:divBdr>
            <w:top w:val="none" w:sz="0" w:space="0" w:color="auto"/>
            <w:left w:val="none" w:sz="0" w:space="0" w:color="auto"/>
            <w:bottom w:val="none" w:sz="0" w:space="0" w:color="auto"/>
            <w:right w:val="none" w:sz="0" w:space="0" w:color="auto"/>
          </w:divBdr>
          <w:divsChild>
            <w:div w:id="430127349">
              <w:marLeft w:val="225"/>
              <w:marRight w:val="225"/>
              <w:marTop w:val="225"/>
              <w:marBottom w:val="0"/>
              <w:divBdr>
                <w:top w:val="single" w:sz="12" w:space="0" w:color="0E5A1B"/>
                <w:left w:val="single" w:sz="12" w:space="0" w:color="0E5A1B"/>
                <w:bottom w:val="single" w:sz="12" w:space="0" w:color="0E5A1B"/>
                <w:right w:val="single" w:sz="12" w:space="0" w:color="0E5A1B"/>
              </w:divBdr>
            </w:div>
          </w:divsChild>
        </w:div>
      </w:divsChild>
    </w:div>
    <w:div w:id="417094621">
      <w:bodyDiv w:val="1"/>
      <w:marLeft w:val="0"/>
      <w:marRight w:val="0"/>
      <w:marTop w:val="0"/>
      <w:marBottom w:val="0"/>
      <w:divBdr>
        <w:top w:val="none" w:sz="0" w:space="0" w:color="auto"/>
        <w:left w:val="none" w:sz="0" w:space="0" w:color="auto"/>
        <w:bottom w:val="none" w:sz="0" w:space="0" w:color="auto"/>
        <w:right w:val="none" w:sz="0" w:space="0" w:color="auto"/>
      </w:divBdr>
    </w:div>
    <w:div w:id="435057533">
      <w:bodyDiv w:val="1"/>
      <w:marLeft w:val="0"/>
      <w:marRight w:val="0"/>
      <w:marTop w:val="0"/>
      <w:marBottom w:val="0"/>
      <w:divBdr>
        <w:top w:val="none" w:sz="0" w:space="0" w:color="auto"/>
        <w:left w:val="none" w:sz="0" w:space="0" w:color="auto"/>
        <w:bottom w:val="none" w:sz="0" w:space="0" w:color="auto"/>
        <w:right w:val="none" w:sz="0" w:space="0" w:color="auto"/>
      </w:divBdr>
      <w:divsChild>
        <w:div w:id="1312710199">
          <w:marLeft w:val="0"/>
          <w:marRight w:val="0"/>
          <w:marTop w:val="0"/>
          <w:marBottom w:val="0"/>
          <w:divBdr>
            <w:top w:val="none" w:sz="0" w:space="0" w:color="auto"/>
            <w:left w:val="none" w:sz="0" w:space="0" w:color="auto"/>
            <w:bottom w:val="none" w:sz="0" w:space="0" w:color="auto"/>
            <w:right w:val="none" w:sz="0" w:space="0" w:color="auto"/>
          </w:divBdr>
          <w:divsChild>
            <w:div w:id="8629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3457">
      <w:bodyDiv w:val="1"/>
      <w:marLeft w:val="0"/>
      <w:marRight w:val="0"/>
      <w:marTop w:val="0"/>
      <w:marBottom w:val="0"/>
      <w:divBdr>
        <w:top w:val="none" w:sz="0" w:space="0" w:color="auto"/>
        <w:left w:val="none" w:sz="0" w:space="0" w:color="auto"/>
        <w:bottom w:val="none" w:sz="0" w:space="0" w:color="auto"/>
        <w:right w:val="none" w:sz="0" w:space="0" w:color="auto"/>
      </w:divBdr>
      <w:divsChild>
        <w:div w:id="1472596049">
          <w:marLeft w:val="0"/>
          <w:marRight w:val="0"/>
          <w:marTop w:val="0"/>
          <w:marBottom w:val="0"/>
          <w:divBdr>
            <w:top w:val="none" w:sz="0" w:space="0" w:color="auto"/>
            <w:left w:val="none" w:sz="0" w:space="0" w:color="auto"/>
            <w:bottom w:val="none" w:sz="0" w:space="0" w:color="auto"/>
            <w:right w:val="none" w:sz="0" w:space="0" w:color="auto"/>
          </w:divBdr>
          <w:divsChild>
            <w:div w:id="844057751">
              <w:marLeft w:val="0"/>
              <w:marRight w:val="0"/>
              <w:marTop w:val="0"/>
              <w:marBottom w:val="0"/>
              <w:divBdr>
                <w:top w:val="none" w:sz="0" w:space="0" w:color="auto"/>
                <w:left w:val="none" w:sz="0" w:space="0" w:color="auto"/>
                <w:bottom w:val="none" w:sz="0" w:space="0" w:color="auto"/>
                <w:right w:val="none" w:sz="0" w:space="0" w:color="auto"/>
              </w:divBdr>
              <w:divsChild>
                <w:div w:id="1266033047">
                  <w:marLeft w:val="0"/>
                  <w:marRight w:val="0"/>
                  <w:marTop w:val="0"/>
                  <w:marBottom w:val="0"/>
                  <w:divBdr>
                    <w:top w:val="none" w:sz="0" w:space="0" w:color="auto"/>
                    <w:left w:val="none" w:sz="0" w:space="0" w:color="auto"/>
                    <w:bottom w:val="none" w:sz="0" w:space="0" w:color="auto"/>
                    <w:right w:val="none" w:sz="0" w:space="0" w:color="auto"/>
                  </w:divBdr>
                  <w:divsChild>
                    <w:div w:id="1034385128">
                      <w:marLeft w:val="0"/>
                      <w:marRight w:val="0"/>
                      <w:marTop w:val="0"/>
                      <w:marBottom w:val="0"/>
                      <w:divBdr>
                        <w:top w:val="none" w:sz="0" w:space="0" w:color="auto"/>
                        <w:left w:val="none" w:sz="0" w:space="0" w:color="auto"/>
                        <w:bottom w:val="none" w:sz="0" w:space="0" w:color="auto"/>
                        <w:right w:val="none" w:sz="0" w:space="0" w:color="auto"/>
                      </w:divBdr>
                      <w:divsChild>
                        <w:div w:id="18693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359490">
      <w:bodyDiv w:val="1"/>
      <w:marLeft w:val="0"/>
      <w:marRight w:val="0"/>
      <w:marTop w:val="0"/>
      <w:marBottom w:val="0"/>
      <w:divBdr>
        <w:top w:val="none" w:sz="0" w:space="0" w:color="auto"/>
        <w:left w:val="none" w:sz="0" w:space="0" w:color="auto"/>
        <w:bottom w:val="none" w:sz="0" w:space="0" w:color="auto"/>
        <w:right w:val="none" w:sz="0" w:space="0" w:color="auto"/>
      </w:divBdr>
    </w:div>
    <w:div w:id="478692271">
      <w:bodyDiv w:val="1"/>
      <w:marLeft w:val="0"/>
      <w:marRight w:val="0"/>
      <w:marTop w:val="0"/>
      <w:marBottom w:val="0"/>
      <w:divBdr>
        <w:top w:val="none" w:sz="0" w:space="0" w:color="auto"/>
        <w:left w:val="none" w:sz="0" w:space="0" w:color="auto"/>
        <w:bottom w:val="none" w:sz="0" w:space="0" w:color="auto"/>
        <w:right w:val="none" w:sz="0" w:space="0" w:color="auto"/>
      </w:divBdr>
    </w:div>
    <w:div w:id="488980835">
      <w:bodyDiv w:val="1"/>
      <w:marLeft w:val="0"/>
      <w:marRight w:val="0"/>
      <w:marTop w:val="0"/>
      <w:marBottom w:val="0"/>
      <w:divBdr>
        <w:top w:val="none" w:sz="0" w:space="0" w:color="auto"/>
        <w:left w:val="none" w:sz="0" w:space="0" w:color="auto"/>
        <w:bottom w:val="none" w:sz="0" w:space="0" w:color="auto"/>
        <w:right w:val="none" w:sz="0" w:space="0" w:color="auto"/>
      </w:divBdr>
      <w:divsChild>
        <w:div w:id="647369543">
          <w:marLeft w:val="0"/>
          <w:marRight w:val="0"/>
          <w:marTop w:val="0"/>
          <w:marBottom w:val="0"/>
          <w:divBdr>
            <w:top w:val="none" w:sz="0" w:space="0" w:color="auto"/>
            <w:left w:val="none" w:sz="0" w:space="0" w:color="auto"/>
            <w:bottom w:val="none" w:sz="0" w:space="0" w:color="auto"/>
            <w:right w:val="none" w:sz="0" w:space="0" w:color="auto"/>
          </w:divBdr>
          <w:divsChild>
            <w:div w:id="262342430">
              <w:marLeft w:val="225"/>
              <w:marRight w:val="225"/>
              <w:marTop w:val="225"/>
              <w:marBottom w:val="0"/>
              <w:divBdr>
                <w:top w:val="single" w:sz="12" w:space="0" w:color="0E5A1B"/>
                <w:left w:val="single" w:sz="12" w:space="0" w:color="0E5A1B"/>
                <w:bottom w:val="single" w:sz="12" w:space="0" w:color="0E5A1B"/>
                <w:right w:val="single" w:sz="12" w:space="0" w:color="0E5A1B"/>
              </w:divBdr>
            </w:div>
          </w:divsChild>
        </w:div>
      </w:divsChild>
    </w:div>
    <w:div w:id="494421512">
      <w:bodyDiv w:val="1"/>
      <w:marLeft w:val="0"/>
      <w:marRight w:val="0"/>
      <w:marTop w:val="0"/>
      <w:marBottom w:val="0"/>
      <w:divBdr>
        <w:top w:val="none" w:sz="0" w:space="0" w:color="auto"/>
        <w:left w:val="none" w:sz="0" w:space="0" w:color="auto"/>
        <w:bottom w:val="none" w:sz="0" w:space="0" w:color="auto"/>
        <w:right w:val="none" w:sz="0" w:space="0" w:color="auto"/>
      </w:divBdr>
    </w:div>
    <w:div w:id="496843254">
      <w:bodyDiv w:val="1"/>
      <w:marLeft w:val="0"/>
      <w:marRight w:val="0"/>
      <w:marTop w:val="0"/>
      <w:marBottom w:val="0"/>
      <w:divBdr>
        <w:top w:val="none" w:sz="0" w:space="0" w:color="auto"/>
        <w:left w:val="none" w:sz="0" w:space="0" w:color="auto"/>
        <w:bottom w:val="none" w:sz="0" w:space="0" w:color="auto"/>
        <w:right w:val="none" w:sz="0" w:space="0" w:color="auto"/>
      </w:divBdr>
    </w:div>
    <w:div w:id="503395560">
      <w:bodyDiv w:val="1"/>
      <w:marLeft w:val="0"/>
      <w:marRight w:val="0"/>
      <w:marTop w:val="0"/>
      <w:marBottom w:val="0"/>
      <w:divBdr>
        <w:top w:val="none" w:sz="0" w:space="0" w:color="auto"/>
        <w:left w:val="none" w:sz="0" w:space="0" w:color="auto"/>
        <w:bottom w:val="none" w:sz="0" w:space="0" w:color="auto"/>
        <w:right w:val="none" w:sz="0" w:space="0" w:color="auto"/>
      </w:divBdr>
    </w:div>
    <w:div w:id="504562819">
      <w:bodyDiv w:val="1"/>
      <w:marLeft w:val="0"/>
      <w:marRight w:val="0"/>
      <w:marTop w:val="0"/>
      <w:marBottom w:val="0"/>
      <w:divBdr>
        <w:top w:val="none" w:sz="0" w:space="0" w:color="auto"/>
        <w:left w:val="none" w:sz="0" w:space="0" w:color="auto"/>
        <w:bottom w:val="none" w:sz="0" w:space="0" w:color="auto"/>
        <w:right w:val="none" w:sz="0" w:space="0" w:color="auto"/>
      </w:divBdr>
    </w:div>
    <w:div w:id="528223191">
      <w:bodyDiv w:val="1"/>
      <w:marLeft w:val="0"/>
      <w:marRight w:val="0"/>
      <w:marTop w:val="0"/>
      <w:marBottom w:val="0"/>
      <w:divBdr>
        <w:top w:val="none" w:sz="0" w:space="0" w:color="auto"/>
        <w:left w:val="none" w:sz="0" w:space="0" w:color="auto"/>
        <w:bottom w:val="none" w:sz="0" w:space="0" w:color="auto"/>
        <w:right w:val="none" w:sz="0" w:space="0" w:color="auto"/>
      </w:divBdr>
    </w:div>
    <w:div w:id="532116814">
      <w:bodyDiv w:val="1"/>
      <w:marLeft w:val="0"/>
      <w:marRight w:val="0"/>
      <w:marTop w:val="0"/>
      <w:marBottom w:val="0"/>
      <w:divBdr>
        <w:top w:val="none" w:sz="0" w:space="0" w:color="auto"/>
        <w:left w:val="none" w:sz="0" w:space="0" w:color="auto"/>
        <w:bottom w:val="none" w:sz="0" w:space="0" w:color="auto"/>
        <w:right w:val="none" w:sz="0" w:space="0" w:color="auto"/>
      </w:divBdr>
    </w:div>
    <w:div w:id="538444332">
      <w:bodyDiv w:val="1"/>
      <w:marLeft w:val="0"/>
      <w:marRight w:val="0"/>
      <w:marTop w:val="0"/>
      <w:marBottom w:val="0"/>
      <w:divBdr>
        <w:top w:val="none" w:sz="0" w:space="0" w:color="auto"/>
        <w:left w:val="none" w:sz="0" w:space="0" w:color="auto"/>
        <w:bottom w:val="none" w:sz="0" w:space="0" w:color="auto"/>
        <w:right w:val="none" w:sz="0" w:space="0" w:color="auto"/>
      </w:divBdr>
    </w:div>
    <w:div w:id="640234005">
      <w:bodyDiv w:val="1"/>
      <w:marLeft w:val="0"/>
      <w:marRight w:val="0"/>
      <w:marTop w:val="0"/>
      <w:marBottom w:val="0"/>
      <w:divBdr>
        <w:top w:val="none" w:sz="0" w:space="0" w:color="auto"/>
        <w:left w:val="none" w:sz="0" w:space="0" w:color="auto"/>
        <w:bottom w:val="none" w:sz="0" w:space="0" w:color="auto"/>
        <w:right w:val="none" w:sz="0" w:space="0" w:color="auto"/>
      </w:divBdr>
    </w:div>
    <w:div w:id="659191377">
      <w:bodyDiv w:val="1"/>
      <w:marLeft w:val="0"/>
      <w:marRight w:val="0"/>
      <w:marTop w:val="0"/>
      <w:marBottom w:val="0"/>
      <w:divBdr>
        <w:top w:val="none" w:sz="0" w:space="0" w:color="auto"/>
        <w:left w:val="none" w:sz="0" w:space="0" w:color="auto"/>
        <w:bottom w:val="none" w:sz="0" w:space="0" w:color="auto"/>
        <w:right w:val="none" w:sz="0" w:space="0" w:color="auto"/>
      </w:divBdr>
    </w:div>
    <w:div w:id="681013799">
      <w:bodyDiv w:val="1"/>
      <w:marLeft w:val="0"/>
      <w:marRight w:val="0"/>
      <w:marTop w:val="0"/>
      <w:marBottom w:val="0"/>
      <w:divBdr>
        <w:top w:val="none" w:sz="0" w:space="0" w:color="auto"/>
        <w:left w:val="none" w:sz="0" w:space="0" w:color="auto"/>
        <w:bottom w:val="none" w:sz="0" w:space="0" w:color="auto"/>
        <w:right w:val="none" w:sz="0" w:space="0" w:color="auto"/>
      </w:divBdr>
    </w:div>
    <w:div w:id="693460165">
      <w:bodyDiv w:val="1"/>
      <w:marLeft w:val="0"/>
      <w:marRight w:val="0"/>
      <w:marTop w:val="0"/>
      <w:marBottom w:val="0"/>
      <w:divBdr>
        <w:top w:val="none" w:sz="0" w:space="0" w:color="auto"/>
        <w:left w:val="none" w:sz="0" w:space="0" w:color="auto"/>
        <w:bottom w:val="none" w:sz="0" w:space="0" w:color="auto"/>
        <w:right w:val="none" w:sz="0" w:space="0" w:color="auto"/>
      </w:divBdr>
    </w:div>
    <w:div w:id="699937604">
      <w:bodyDiv w:val="1"/>
      <w:marLeft w:val="0"/>
      <w:marRight w:val="0"/>
      <w:marTop w:val="0"/>
      <w:marBottom w:val="0"/>
      <w:divBdr>
        <w:top w:val="none" w:sz="0" w:space="0" w:color="auto"/>
        <w:left w:val="none" w:sz="0" w:space="0" w:color="auto"/>
        <w:bottom w:val="none" w:sz="0" w:space="0" w:color="auto"/>
        <w:right w:val="none" w:sz="0" w:space="0" w:color="auto"/>
      </w:divBdr>
    </w:div>
    <w:div w:id="699938201">
      <w:bodyDiv w:val="1"/>
      <w:marLeft w:val="0"/>
      <w:marRight w:val="0"/>
      <w:marTop w:val="0"/>
      <w:marBottom w:val="0"/>
      <w:divBdr>
        <w:top w:val="none" w:sz="0" w:space="0" w:color="auto"/>
        <w:left w:val="none" w:sz="0" w:space="0" w:color="auto"/>
        <w:bottom w:val="none" w:sz="0" w:space="0" w:color="auto"/>
        <w:right w:val="none" w:sz="0" w:space="0" w:color="auto"/>
      </w:divBdr>
    </w:div>
    <w:div w:id="702481562">
      <w:bodyDiv w:val="1"/>
      <w:marLeft w:val="0"/>
      <w:marRight w:val="0"/>
      <w:marTop w:val="0"/>
      <w:marBottom w:val="0"/>
      <w:divBdr>
        <w:top w:val="none" w:sz="0" w:space="0" w:color="auto"/>
        <w:left w:val="none" w:sz="0" w:space="0" w:color="auto"/>
        <w:bottom w:val="none" w:sz="0" w:space="0" w:color="auto"/>
        <w:right w:val="none" w:sz="0" w:space="0" w:color="auto"/>
      </w:divBdr>
    </w:div>
    <w:div w:id="714282424">
      <w:bodyDiv w:val="1"/>
      <w:marLeft w:val="0"/>
      <w:marRight w:val="0"/>
      <w:marTop w:val="0"/>
      <w:marBottom w:val="0"/>
      <w:divBdr>
        <w:top w:val="none" w:sz="0" w:space="0" w:color="auto"/>
        <w:left w:val="none" w:sz="0" w:space="0" w:color="auto"/>
        <w:bottom w:val="none" w:sz="0" w:space="0" w:color="auto"/>
        <w:right w:val="none" w:sz="0" w:space="0" w:color="auto"/>
      </w:divBdr>
    </w:div>
    <w:div w:id="718937764">
      <w:bodyDiv w:val="1"/>
      <w:marLeft w:val="0"/>
      <w:marRight w:val="0"/>
      <w:marTop w:val="0"/>
      <w:marBottom w:val="0"/>
      <w:divBdr>
        <w:top w:val="none" w:sz="0" w:space="0" w:color="auto"/>
        <w:left w:val="none" w:sz="0" w:space="0" w:color="auto"/>
        <w:bottom w:val="none" w:sz="0" w:space="0" w:color="auto"/>
        <w:right w:val="none" w:sz="0" w:space="0" w:color="auto"/>
      </w:divBdr>
    </w:div>
    <w:div w:id="726956310">
      <w:bodyDiv w:val="1"/>
      <w:marLeft w:val="0"/>
      <w:marRight w:val="0"/>
      <w:marTop w:val="0"/>
      <w:marBottom w:val="0"/>
      <w:divBdr>
        <w:top w:val="none" w:sz="0" w:space="0" w:color="auto"/>
        <w:left w:val="none" w:sz="0" w:space="0" w:color="auto"/>
        <w:bottom w:val="none" w:sz="0" w:space="0" w:color="auto"/>
        <w:right w:val="none" w:sz="0" w:space="0" w:color="auto"/>
      </w:divBdr>
    </w:div>
    <w:div w:id="751387964">
      <w:bodyDiv w:val="1"/>
      <w:marLeft w:val="0"/>
      <w:marRight w:val="0"/>
      <w:marTop w:val="0"/>
      <w:marBottom w:val="0"/>
      <w:divBdr>
        <w:top w:val="none" w:sz="0" w:space="0" w:color="auto"/>
        <w:left w:val="none" w:sz="0" w:space="0" w:color="auto"/>
        <w:bottom w:val="none" w:sz="0" w:space="0" w:color="auto"/>
        <w:right w:val="none" w:sz="0" w:space="0" w:color="auto"/>
      </w:divBdr>
    </w:div>
    <w:div w:id="760377291">
      <w:bodyDiv w:val="1"/>
      <w:marLeft w:val="0"/>
      <w:marRight w:val="0"/>
      <w:marTop w:val="0"/>
      <w:marBottom w:val="0"/>
      <w:divBdr>
        <w:top w:val="none" w:sz="0" w:space="0" w:color="auto"/>
        <w:left w:val="none" w:sz="0" w:space="0" w:color="auto"/>
        <w:bottom w:val="none" w:sz="0" w:space="0" w:color="auto"/>
        <w:right w:val="none" w:sz="0" w:space="0" w:color="auto"/>
      </w:divBdr>
      <w:divsChild>
        <w:div w:id="1262953185">
          <w:marLeft w:val="0"/>
          <w:marRight w:val="0"/>
          <w:marTop w:val="0"/>
          <w:marBottom w:val="0"/>
          <w:divBdr>
            <w:top w:val="none" w:sz="0" w:space="0" w:color="auto"/>
            <w:left w:val="none" w:sz="0" w:space="0" w:color="auto"/>
            <w:bottom w:val="none" w:sz="0" w:space="0" w:color="auto"/>
            <w:right w:val="none" w:sz="0" w:space="0" w:color="auto"/>
          </w:divBdr>
          <w:divsChild>
            <w:div w:id="517740938">
              <w:marLeft w:val="0"/>
              <w:marRight w:val="0"/>
              <w:marTop w:val="0"/>
              <w:marBottom w:val="0"/>
              <w:divBdr>
                <w:top w:val="none" w:sz="0" w:space="0" w:color="auto"/>
                <w:left w:val="none" w:sz="0" w:space="0" w:color="auto"/>
                <w:bottom w:val="none" w:sz="0" w:space="0" w:color="auto"/>
                <w:right w:val="none" w:sz="0" w:space="0" w:color="auto"/>
              </w:divBdr>
              <w:divsChild>
                <w:div w:id="1356882918">
                  <w:marLeft w:val="0"/>
                  <w:marRight w:val="0"/>
                  <w:marTop w:val="0"/>
                  <w:marBottom w:val="0"/>
                  <w:divBdr>
                    <w:top w:val="none" w:sz="0" w:space="0" w:color="auto"/>
                    <w:left w:val="none" w:sz="0" w:space="0" w:color="auto"/>
                    <w:bottom w:val="none" w:sz="0" w:space="0" w:color="auto"/>
                    <w:right w:val="none" w:sz="0" w:space="0" w:color="auto"/>
                  </w:divBdr>
                  <w:divsChild>
                    <w:div w:id="1276518561">
                      <w:marLeft w:val="0"/>
                      <w:marRight w:val="0"/>
                      <w:marTop w:val="0"/>
                      <w:marBottom w:val="0"/>
                      <w:divBdr>
                        <w:top w:val="none" w:sz="0" w:space="0" w:color="auto"/>
                        <w:left w:val="none" w:sz="0" w:space="0" w:color="auto"/>
                        <w:bottom w:val="none" w:sz="0" w:space="0" w:color="auto"/>
                        <w:right w:val="none" w:sz="0" w:space="0" w:color="auto"/>
                      </w:divBdr>
                      <w:divsChild>
                        <w:div w:id="187480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836962">
      <w:bodyDiv w:val="1"/>
      <w:marLeft w:val="0"/>
      <w:marRight w:val="0"/>
      <w:marTop w:val="0"/>
      <w:marBottom w:val="0"/>
      <w:divBdr>
        <w:top w:val="none" w:sz="0" w:space="0" w:color="auto"/>
        <w:left w:val="none" w:sz="0" w:space="0" w:color="auto"/>
        <w:bottom w:val="none" w:sz="0" w:space="0" w:color="auto"/>
        <w:right w:val="none" w:sz="0" w:space="0" w:color="auto"/>
      </w:divBdr>
    </w:div>
    <w:div w:id="770781807">
      <w:bodyDiv w:val="1"/>
      <w:marLeft w:val="0"/>
      <w:marRight w:val="0"/>
      <w:marTop w:val="0"/>
      <w:marBottom w:val="0"/>
      <w:divBdr>
        <w:top w:val="none" w:sz="0" w:space="0" w:color="auto"/>
        <w:left w:val="none" w:sz="0" w:space="0" w:color="auto"/>
        <w:bottom w:val="none" w:sz="0" w:space="0" w:color="auto"/>
        <w:right w:val="none" w:sz="0" w:space="0" w:color="auto"/>
      </w:divBdr>
    </w:div>
    <w:div w:id="779953744">
      <w:bodyDiv w:val="1"/>
      <w:marLeft w:val="0"/>
      <w:marRight w:val="0"/>
      <w:marTop w:val="0"/>
      <w:marBottom w:val="0"/>
      <w:divBdr>
        <w:top w:val="none" w:sz="0" w:space="0" w:color="auto"/>
        <w:left w:val="none" w:sz="0" w:space="0" w:color="auto"/>
        <w:bottom w:val="none" w:sz="0" w:space="0" w:color="auto"/>
        <w:right w:val="none" w:sz="0" w:space="0" w:color="auto"/>
      </w:divBdr>
    </w:div>
    <w:div w:id="781730901">
      <w:bodyDiv w:val="1"/>
      <w:marLeft w:val="0"/>
      <w:marRight w:val="0"/>
      <w:marTop w:val="0"/>
      <w:marBottom w:val="0"/>
      <w:divBdr>
        <w:top w:val="none" w:sz="0" w:space="0" w:color="auto"/>
        <w:left w:val="none" w:sz="0" w:space="0" w:color="auto"/>
        <w:bottom w:val="none" w:sz="0" w:space="0" w:color="auto"/>
        <w:right w:val="none" w:sz="0" w:space="0" w:color="auto"/>
      </w:divBdr>
    </w:div>
    <w:div w:id="808936227">
      <w:bodyDiv w:val="1"/>
      <w:marLeft w:val="0"/>
      <w:marRight w:val="0"/>
      <w:marTop w:val="0"/>
      <w:marBottom w:val="0"/>
      <w:divBdr>
        <w:top w:val="none" w:sz="0" w:space="0" w:color="auto"/>
        <w:left w:val="none" w:sz="0" w:space="0" w:color="auto"/>
        <w:bottom w:val="none" w:sz="0" w:space="0" w:color="auto"/>
        <w:right w:val="none" w:sz="0" w:space="0" w:color="auto"/>
      </w:divBdr>
    </w:div>
    <w:div w:id="817261341">
      <w:bodyDiv w:val="1"/>
      <w:marLeft w:val="0"/>
      <w:marRight w:val="0"/>
      <w:marTop w:val="0"/>
      <w:marBottom w:val="0"/>
      <w:divBdr>
        <w:top w:val="none" w:sz="0" w:space="0" w:color="auto"/>
        <w:left w:val="none" w:sz="0" w:space="0" w:color="auto"/>
        <w:bottom w:val="none" w:sz="0" w:space="0" w:color="auto"/>
        <w:right w:val="none" w:sz="0" w:space="0" w:color="auto"/>
      </w:divBdr>
    </w:div>
    <w:div w:id="820269704">
      <w:bodyDiv w:val="1"/>
      <w:marLeft w:val="0"/>
      <w:marRight w:val="0"/>
      <w:marTop w:val="0"/>
      <w:marBottom w:val="0"/>
      <w:divBdr>
        <w:top w:val="none" w:sz="0" w:space="0" w:color="auto"/>
        <w:left w:val="none" w:sz="0" w:space="0" w:color="auto"/>
        <w:bottom w:val="none" w:sz="0" w:space="0" w:color="auto"/>
        <w:right w:val="none" w:sz="0" w:space="0" w:color="auto"/>
      </w:divBdr>
    </w:div>
    <w:div w:id="820661914">
      <w:bodyDiv w:val="1"/>
      <w:marLeft w:val="0"/>
      <w:marRight w:val="0"/>
      <w:marTop w:val="0"/>
      <w:marBottom w:val="0"/>
      <w:divBdr>
        <w:top w:val="none" w:sz="0" w:space="0" w:color="auto"/>
        <w:left w:val="none" w:sz="0" w:space="0" w:color="auto"/>
        <w:bottom w:val="none" w:sz="0" w:space="0" w:color="auto"/>
        <w:right w:val="none" w:sz="0" w:space="0" w:color="auto"/>
      </w:divBdr>
    </w:div>
    <w:div w:id="829756157">
      <w:bodyDiv w:val="1"/>
      <w:marLeft w:val="0"/>
      <w:marRight w:val="0"/>
      <w:marTop w:val="0"/>
      <w:marBottom w:val="0"/>
      <w:divBdr>
        <w:top w:val="none" w:sz="0" w:space="0" w:color="auto"/>
        <w:left w:val="none" w:sz="0" w:space="0" w:color="auto"/>
        <w:bottom w:val="none" w:sz="0" w:space="0" w:color="auto"/>
        <w:right w:val="none" w:sz="0" w:space="0" w:color="auto"/>
      </w:divBdr>
      <w:divsChild>
        <w:div w:id="1949042132">
          <w:marLeft w:val="0"/>
          <w:marRight w:val="0"/>
          <w:marTop w:val="0"/>
          <w:marBottom w:val="0"/>
          <w:divBdr>
            <w:top w:val="none" w:sz="0" w:space="0" w:color="auto"/>
            <w:left w:val="none" w:sz="0" w:space="0" w:color="auto"/>
            <w:bottom w:val="none" w:sz="0" w:space="0" w:color="auto"/>
            <w:right w:val="none" w:sz="0" w:space="0" w:color="auto"/>
          </w:divBdr>
          <w:divsChild>
            <w:div w:id="1540125470">
              <w:marLeft w:val="0"/>
              <w:marRight w:val="0"/>
              <w:marTop w:val="0"/>
              <w:marBottom w:val="0"/>
              <w:divBdr>
                <w:top w:val="none" w:sz="0" w:space="0" w:color="auto"/>
                <w:left w:val="none" w:sz="0" w:space="0" w:color="auto"/>
                <w:bottom w:val="none" w:sz="0" w:space="0" w:color="auto"/>
                <w:right w:val="none" w:sz="0" w:space="0" w:color="auto"/>
              </w:divBdr>
              <w:divsChild>
                <w:div w:id="158472953">
                  <w:marLeft w:val="0"/>
                  <w:marRight w:val="0"/>
                  <w:marTop w:val="0"/>
                  <w:marBottom w:val="0"/>
                  <w:divBdr>
                    <w:top w:val="none" w:sz="0" w:space="0" w:color="auto"/>
                    <w:left w:val="none" w:sz="0" w:space="0" w:color="auto"/>
                    <w:bottom w:val="none" w:sz="0" w:space="0" w:color="auto"/>
                    <w:right w:val="none" w:sz="0" w:space="0" w:color="auto"/>
                  </w:divBdr>
                  <w:divsChild>
                    <w:div w:id="1899589793">
                      <w:marLeft w:val="0"/>
                      <w:marRight w:val="0"/>
                      <w:marTop w:val="0"/>
                      <w:marBottom w:val="0"/>
                      <w:divBdr>
                        <w:top w:val="none" w:sz="0" w:space="0" w:color="auto"/>
                        <w:left w:val="none" w:sz="0" w:space="0" w:color="auto"/>
                        <w:bottom w:val="none" w:sz="0" w:space="0" w:color="auto"/>
                        <w:right w:val="none" w:sz="0" w:space="0" w:color="auto"/>
                      </w:divBdr>
                      <w:divsChild>
                        <w:div w:id="833495449">
                          <w:marLeft w:val="0"/>
                          <w:marRight w:val="0"/>
                          <w:marTop w:val="0"/>
                          <w:marBottom w:val="0"/>
                          <w:divBdr>
                            <w:top w:val="none" w:sz="0" w:space="0" w:color="auto"/>
                            <w:left w:val="none" w:sz="0" w:space="0" w:color="auto"/>
                            <w:bottom w:val="none" w:sz="0" w:space="0" w:color="auto"/>
                            <w:right w:val="none" w:sz="0" w:space="0" w:color="auto"/>
                          </w:divBdr>
                          <w:divsChild>
                            <w:div w:id="282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493811">
      <w:bodyDiv w:val="1"/>
      <w:marLeft w:val="0"/>
      <w:marRight w:val="0"/>
      <w:marTop w:val="0"/>
      <w:marBottom w:val="0"/>
      <w:divBdr>
        <w:top w:val="none" w:sz="0" w:space="0" w:color="auto"/>
        <w:left w:val="none" w:sz="0" w:space="0" w:color="auto"/>
        <w:bottom w:val="none" w:sz="0" w:space="0" w:color="auto"/>
        <w:right w:val="none" w:sz="0" w:space="0" w:color="auto"/>
      </w:divBdr>
    </w:div>
    <w:div w:id="877201535">
      <w:bodyDiv w:val="1"/>
      <w:marLeft w:val="0"/>
      <w:marRight w:val="0"/>
      <w:marTop w:val="0"/>
      <w:marBottom w:val="0"/>
      <w:divBdr>
        <w:top w:val="none" w:sz="0" w:space="0" w:color="auto"/>
        <w:left w:val="none" w:sz="0" w:space="0" w:color="auto"/>
        <w:bottom w:val="none" w:sz="0" w:space="0" w:color="auto"/>
        <w:right w:val="none" w:sz="0" w:space="0" w:color="auto"/>
      </w:divBdr>
    </w:div>
    <w:div w:id="883761381">
      <w:bodyDiv w:val="1"/>
      <w:marLeft w:val="0"/>
      <w:marRight w:val="0"/>
      <w:marTop w:val="0"/>
      <w:marBottom w:val="0"/>
      <w:divBdr>
        <w:top w:val="none" w:sz="0" w:space="0" w:color="auto"/>
        <w:left w:val="none" w:sz="0" w:space="0" w:color="auto"/>
        <w:bottom w:val="none" w:sz="0" w:space="0" w:color="auto"/>
        <w:right w:val="none" w:sz="0" w:space="0" w:color="auto"/>
      </w:divBdr>
    </w:div>
    <w:div w:id="903566826">
      <w:bodyDiv w:val="1"/>
      <w:marLeft w:val="0"/>
      <w:marRight w:val="0"/>
      <w:marTop w:val="0"/>
      <w:marBottom w:val="0"/>
      <w:divBdr>
        <w:top w:val="none" w:sz="0" w:space="0" w:color="auto"/>
        <w:left w:val="none" w:sz="0" w:space="0" w:color="auto"/>
        <w:bottom w:val="none" w:sz="0" w:space="0" w:color="auto"/>
        <w:right w:val="none" w:sz="0" w:space="0" w:color="auto"/>
      </w:divBdr>
    </w:div>
    <w:div w:id="909655900">
      <w:bodyDiv w:val="1"/>
      <w:marLeft w:val="0"/>
      <w:marRight w:val="0"/>
      <w:marTop w:val="0"/>
      <w:marBottom w:val="0"/>
      <w:divBdr>
        <w:top w:val="none" w:sz="0" w:space="0" w:color="auto"/>
        <w:left w:val="none" w:sz="0" w:space="0" w:color="auto"/>
        <w:bottom w:val="none" w:sz="0" w:space="0" w:color="auto"/>
        <w:right w:val="none" w:sz="0" w:space="0" w:color="auto"/>
      </w:divBdr>
    </w:div>
    <w:div w:id="935360880">
      <w:bodyDiv w:val="1"/>
      <w:marLeft w:val="0"/>
      <w:marRight w:val="0"/>
      <w:marTop w:val="0"/>
      <w:marBottom w:val="0"/>
      <w:divBdr>
        <w:top w:val="none" w:sz="0" w:space="0" w:color="auto"/>
        <w:left w:val="none" w:sz="0" w:space="0" w:color="auto"/>
        <w:bottom w:val="none" w:sz="0" w:space="0" w:color="auto"/>
        <w:right w:val="none" w:sz="0" w:space="0" w:color="auto"/>
      </w:divBdr>
    </w:div>
    <w:div w:id="946425859">
      <w:bodyDiv w:val="1"/>
      <w:marLeft w:val="0"/>
      <w:marRight w:val="0"/>
      <w:marTop w:val="0"/>
      <w:marBottom w:val="0"/>
      <w:divBdr>
        <w:top w:val="none" w:sz="0" w:space="0" w:color="auto"/>
        <w:left w:val="none" w:sz="0" w:space="0" w:color="auto"/>
        <w:bottom w:val="none" w:sz="0" w:space="0" w:color="auto"/>
        <w:right w:val="none" w:sz="0" w:space="0" w:color="auto"/>
      </w:divBdr>
    </w:div>
    <w:div w:id="946885002">
      <w:bodyDiv w:val="1"/>
      <w:marLeft w:val="0"/>
      <w:marRight w:val="0"/>
      <w:marTop w:val="0"/>
      <w:marBottom w:val="0"/>
      <w:divBdr>
        <w:top w:val="none" w:sz="0" w:space="0" w:color="auto"/>
        <w:left w:val="none" w:sz="0" w:space="0" w:color="auto"/>
        <w:bottom w:val="none" w:sz="0" w:space="0" w:color="auto"/>
        <w:right w:val="none" w:sz="0" w:space="0" w:color="auto"/>
      </w:divBdr>
    </w:div>
    <w:div w:id="1006858762">
      <w:bodyDiv w:val="1"/>
      <w:marLeft w:val="0"/>
      <w:marRight w:val="0"/>
      <w:marTop w:val="0"/>
      <w:marBottom w:val="0"/>
      <w:divBdr>
        <w:top w:val="none" w:sz="0" w:space="0" w:color="auto"/>
        <w:left w:val="none" w:sz="0" w:space="0" w:color="auto"/>
        <w:bottom w:val="none" w:sz="0" w:space="0" w:color="auto"/>
        <w:right w:val="none" w:sz="0" w:space="0" w:color="auto"/>
      </w:divBdr>
    </w:div>
    <w:div w:id="1019888972">
      <w:bodyDiv w:val="1"/>
      <w:marLeft w:val="0"/>
      <w:marRight w:val="0"/>
      <w:marTop w:val="0"/>
      <w:marBottom w:val="0"/>
      <w:divBdr>
        <w:top w:val="none" w:sz="0" w:space="0" w:color="auto"/>
        <w:left w:val="none" w:sz="0" w:space="0" w:color="auto"/>
        <w:bottom w:val="none" w:sz="0" w:space="0" w:color="auto"/>
        <w:right w:val="none" w:sz="0" w:space="0" w:color="auto"/>
      </w:divBdr>
    </w:div>
    <w:div w:id="1022585623">
      <w:bodyDiv w:val="1"/>
      <w:marLeft w:val="0"/>
      <w:marRight w:val="0"/>
      <w:marTop w:val="0"/>
      <w:marBottom w:val="0"/>
      <w:divBdr>
        <w:top w:val="none" w:sz="0" w:space="0" w:color="auto"/>
        <w:left w:val="none" w:sz="0" w:space="0" w:color="auto"/>
        <w:bottom w:val="none" w:sz="0" w:space="0" w:color="auto"/>
        <w:right w:val="none" w:sz="0" w:space="0" w:color="auto"/>
      </w:divBdr>
    </w:div>
    <w:div w:id="1027416188">
      <w:bodyDiv w:val="1"/>
      <w:marLeft w:val="0"/>
      <w:marRight w:val="0"/>
      <w:marTop w:val="0"/>
      <w:marBottom w:val="0"/>
      <w:divBdr>
        <w:top w:val="none" w:sz="0" w:space="0" w:color="auto"/>
        <w:left w:val="none" w:sz="0" w:space="0" w:color="auto"/>
        <w:bottom w:val="none" w:sz="0" w:space="0" w:color="auto"/>
        <w:right w:val="none" w:sz="0" w:space="0" w:color="auto"/>
      </w:divBdr>
    </w:div>
    <w:div w:id="1041053830">
      <w:bodyDiv w:val="1"/>
      <w:marLeft w:val="0"/>
      <w:marRight w:val="0"/>
      <w:marTop w:val="0"/>
      <w:marBottom w:val="0"/>
      <w:divBdr>
        <w:top w:val="none" w:sz="0" w:space="0" w:color="auto"/>
        <w:left w:val="none" w:sz="0" w:space="0" w:color="auto"/>
        <w:bottom w:val="none" w:sz="0" w:space="0" w:color="auto"/>
        <w:right w:val="none" w:sz="0" w:space="0" w:color="auto"/>
      </w:divBdr>
    </w:div>
    <w:div w:id="1049378354">
      <w:bodyDiv w:val="1"/>
      <w:marLeft w:val="0"/>
      <w:marRight w:val="0"/>
      <w:marTop w:val="0"/>
      <w:marBottom w:val="0"/>
      <w:divBdr>
        <w:top w:val="none" w:sz="0" w:space="0" w:color="auto"/>
        <w:left w:val="none" w:sz="0" w:space="0" w:color="auto"/>
        <w:bottom w:val="none" w:sz="0" w:space="0" w:color="auto"/>
        <w:right w:val="none" w:sz="0" w:space="0" w:color="auto"/>
      </w:divBdr>
    </w:div>
    <w:div w:id="1063330092">
      <w:bodyDiv w:val="1"/>
      <w:marLeft w:val="0"/>
      <w:marRight w:val="0"/>
      <w:marTop w:val="0"/>
      <w:marBottom w:val="0"/>
      <w:divBdr>
        <w:top w:val="none" w:sz="0" w:space="0" w:color="auto"/>
        <w:left w:val="none" w:sz="0" w:space="0" w:color="auto"/>
        <w:bottom w:val="none" w:sz="0" w:space="0" w:color="auto"/>
        <w:right w:val="none" w:sz="0" w:space="0" w:color="auto"/>
      </w:divBdr>
    </w:div>
    <w:div w:id="1069377898">
      <w:bodyDiv w:val="1"/>
      <w:marLeft w:val="0"/>
      <w:marRight w:val="0"/>
      <w:marTop w:val="0"/>
      <w:marBottom w:val="0"/>
      <w:divBdr>
        <w:top w:val="none" w:sz="0" w:space="0" w:color="auto"/>
        <w:left w:val="none" w:sz="0" w:space="0" w:color="auto"/>
        <w:bottom w:val="none" w:sz="0" w:space="0" w:color="auto"/>
        <w:right w:val="none" w:sz="0" w:space="0" w:color="auto"/>
      </w:divBdr>
      <w:divsChild>
        <w:div w:id="907686377">
          <w:marLeft w:val="0"/>
          <w:marRight w:val="0"/>
          <w:marTop w:val="0"/>
          <w:marBottom w:val="0"/>
          <w:divBdr>
            <w:top w:val="none" w:sz="0" w:space="0" w:color="auto"/>
            <w:left w:val="none" w:sz="0" w:space="0" w:color="auto"/>
            <w:bottom w:val="none" w:sz="0" w:space="0" w:color="auto"/>
            <w:right w:val="none" w:sz="0" w:space="0" w:color="auto"/>
          </w:divBdr>
          <w:divsChild>
            <w:div w:id="240216433">
              <w:marLeft w:val="0"/>
              <w:marRight w:val="0"/>
              <w:marTop w:val="0"/>
              <w:marBottom w:val="0"/>
              <w:divBdr>
                <w:top w:val="none" w:sz="0" w:space="0" w:color="auto"/>
                <w:left w:val="none" w:sz="0" w:space="0" w:color="auto"/>
                <w:bottom w:val="none" w:sz="0" w:space="0" w:color="auto"/>
                <w:right w:val="none" w:sz="0" w:space="0" w:color="auto"/>
              </w:divBdr>
              <w:divsChild>
                <w:div w:id="1851024068">
                  <w:marLeft w:val="0"/>
                  <w:marRight w:val="0"/>
                  <w:marTop w:val="0"/>
                  <w:marBottom w:val="0"/>
                  <w:divBdr>
                    <w:top w:val="none" w:sz="0" w:space="0" w:color="auto"/>
                    <w:left w:val="none" w:sz="0" w:space="0" w:color="auto"/>
                    <w:bottom w:val="none" w:sz="0" w:space="0" w:color="auto"/>
                    <w:right w:val="none" w:sz="0" w:space="0" w:color="auto"/>
                  </w:divBdr>
                  <w:divsChild>
                    <w:div w:id="560796176">
                      <w:marLeft w:val="0"/>
                      <w:marRight w:val="150"/>
                      <w:marTop w:val="0"/>
                      <w:marBottom w:val="0"/>
                      <w:divBdr>
                        <w:top w:val="none" w:sz="0" w:space="0" w:color="auto"/>
                        <w:left w:val="none" w:sz="0" w:space="0" w:color="auto"/>
                        <w:bottom w:val="none" w:sz="0" w:space="0" w:color="auto"/>
                        <w:right w:val="none" w:sz="0" w:space="0" w:color="auto"/>
                      </w:divBdr>
                      <w:divsChild>
                        <w:div w:id="15218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158709">
      <w:bodyDiv w:val="1"/>
      <w:marLeft w:val="0"/>
      <w:marRight w:val="0"/>
      <w:marTop w:val="0"/>
      <w:marBottom w:val="0"/>
      <w:divBdr>
        <w:top w:val="none" w:sz="0" w:space="0" w:color="auto"/>
        <w:left w:val="none" w:sz="0" w:space="0" w:color="auto"/>
        <w:bottom w:val="none" w:sz="0" w:space="0" w:color="auto"/>
        <w:right w:val="none" w:sz="0" w:space="0" w:color="auto"/>
      </w:divBdr>
    </w:div>
    <w:div w:id="1091002404">
      <w:bodyDiv w:val="1"/>
      <w:marLeft w:val="0"/>
      <w:marRight w:val="0"/>
      <w:marTop w:val="0"/>
      <w:marBottom w:val="0"/>
      <w:divBdr>
        <w:top w:val="none" w:sz="0" w:space="0" w:color="auto"/>
        <w:left w:val="none" w:sz="0" w:space="0" w:color="auto"/>
        <w:bottom w:val="none" w:sz="0" w:space="0" w:color="auto"/>
        <w:right w:val="none" w:sz="0" w:space="0" w:color="auto"/>
      </w:divBdr>
    </w:div>
    <w:div w:id="1127895610">
      <w:bodyDiv w:val="1"/>
      <w:marLeft w:val="0"/>
      <w:marRight w:val="0"/>
      <w:marTop w:val="0"/>
      <w:marBottom w:val="0"/>
      <w:divBdr>
        <w:top w:val="none" w:sz="0" w:space="0" w:color="auto"/>
        <w:left w:val="none" w:sz="0" w:space="0" w:color="auto"/>
        <w:bottom w:val="none" w:sz="0" w:space="0" w:color="auto"/>
        <w:right w:val="none" w:sz="0" w:space="0" w:color="auto"/>
      </w:divBdr>
    </w:div>
    <w:div w:id="1129513245">
      <w:bodyDiv w:val="1"/>
      <w:marLeft w:val="0"/>
      <w:marRight w:val="0"/>
      <w:marTop w:val="0"/>
      <w:marBottom w:val="0"/>
      <w:divBdr>
        <w:top w:val="none" w:sz="0" w:space="0" w:color="auto"/>
        <w:left w:val="none" w:sz="0" w:space="0" w:color="auto"/>
        <w:bottom w:val="none" w:sz="0" w:space="0" w:color="auto"/>
        <w:right w:val="none" w:sz="0" w:space="0" w:color="auto"/>
      </w:divBdr>
    </w:div>
    <w:div w:id="1141465151">
      <w:bodyDiv w:val="1"/>
      <w:marLeft w:val="0"/>
      <w:marRight w:val="0"/>
      <w:marTop w:val="0"/>
      <w:marBottom w:val="0"/>
      <w:divBdr>
        <w:top w:val="none" w:sz="0" w:space="0" w:color="auto"/>
        <w:left w:val="none" w:sz="0" w:space="0" w:color="auto"/>
        <w:bottom w:val="none" w:sz="0" w:space="0" w:color="auto"/>
        <w:right w:val="none" w:sz="0" w:space="0" w:color="auto"/>
      </w:divBdr>
    </w:div>
    <w:div w:id="1185634388">
      <w:bodyDiv w:val="1"/>
      <w:marLeft w:val="0"/>
      <w:marRight w:val="0"/>
      <w:marTop w:val="0"/>
      <w:marBottom w:val="0"/>
      <w:divBdr>
        <w:top w:val="none" w:sz="0" w:space="0" w:color="auto"/>
        <w:left w:val="none" w:sz="0" w:space="0" w:color="auto"/>
        <w:bottom w:val="none" w:sz="0" w:space="0" w:color="auto"/>
        <w:right w:val="none" w:sz="0" w:space="0" w:color="auto"/>
      </w:divBdr>
    </w:div>
    <w:div w:id="1214461576">
      <w:bodyDiv w:val="1"/>
      <w:marLeft w:val="0"/>
      <w:marRight w:val="0"/>
      <w:marTop w:val="0"/>
      <w:marBottom w:val="0"/>
      <w:divBdr>
        <w:top w:val="none" w:sz="0" w:space="0" w:color="auto"/>
        <w:left w:val="none" w:sz="0" w:space="0" w:color="auto"/>
        <w:bottom w:val="none" w:sz="0" w:space="0" w:color="auto"/>
        <w:right w:val="none" w:sz="0" w:space="0" w:color="auto"/>
      </w:divBdr>
    </w:div>
    <w:div w:id="1218709564">
      <w:bodyDiv w:val="1"/>
      <w:marLeft w:val="0"/>
      <w:marRight w:val="0"/>
      <w:marTop w:val="0"/>
      <w:marBottom w:val="0"/>
      <w:divBdr>
        <w:top w:val="none" w:sz="0" w:space="0" w:color="auto"/>
        <w:left w:val="none" w:sz="0" w:space="0" w:color="auto"/>
        <w:bottom w:val="none" w:sz="0" w:space="0" w:color="auto"/>
        <w:right w:val="none" w:sz="0" w:space="0" w:color="auto"/>
      </w:divBdr>
    </w:div>
    <w:div w:id="1222251312">
      <w:bodyDiv w:val="1"/>
      <w:marLeft w:val="0"/>
      <w:marRight w:val="0"/>
      <w:marTop w:val="0"/>
      <w:marBottom w:val="0"/>
      <w:divBdr>
        <w:top w:val="none" w:sz="0" w:space="0" w:color="auto"/>
        <w:left w:val="none" w:sz="0" w:space="0" w:color="auto"/>
        <w:bottom w:val="none" w:sz="0" w:space="0" w:color="auto"/>
        <w:right w:val="none" w:sz="0" w:space="0" w:color="auto"/>
      </w:divBdr>
    </w:div>
    <w:div w:id="1227178615">
      <w:bodyDiv w:val="1"/>
      <w:marLeft w:val="0"/>
      <w:marRight w:val="0"/>
      <w:marTop w:val="0"/>
      <w:marBottom w:val="0"/>
      <w:divBdr>
        <w:top w:val="none" w:sz="0" w:space="0" w:color="auto"/>
        <w:left w:val="none" w:sz="0" w:space="0" w:color="auto"/>
        <w:bottom w:val="none" w:sz="0" w:space="0" w:color="auto"/>
        <w:right w:val="none" w:sz="0" w:space="0" w:color="auto"/>
      </w:divBdr>
    </w:div>
    <w:div w:id="1233540210">
      <w:bodyDiv w:val="1"/>
      <w:marLeft w:val="0"/>
      <w:marRight w:val="0"/>
      <w:marTop w:val="0"/>
      <w:marBottom w:val="0"/>
      <w:divBdr>
        <w:top w:val="none" w:sz="0" w:space="0" w:color="auto"/>
        <w:left w:val="none" w:sz="0" w:space="0" w:color="auto"/>
        <w:bottom w:val="none" w:sz="0" w:space="0" w:color="auto"/>
        <w:right w:val="none" w:sz="0" w:space="0" w:color="auto"/>
      </w:divBdr>
      <w:divsChild>
        <w:div w:id="1739087887">
          <w:marLeft w:val="0"/>
          <w:marRight w:val="0"/>
          <w:marTop w:val="0"/>
          <w:marBottom w:val="0"/>
          <w:divBdr>
            <w:top w:val="none" w:sz="0" w:space="0" w:color="auto"/>
            <w:left w:val="none" w:sz="0" w:space="0" w:color="auto"/>
            <w:bottom w:val="none" w:sz="0" w:space="0" w:color="auto"/>
            <w:right w:val="none" w:sz="0" w:space="0" w:color="auto"/>
          </w:divBdr>
          <w:divsChild>
            <w:div w:id="1411931295">
              <w:marLeft w:val="0"/>
              <w:marRight w:val="0"/>
              <w:marTop w:val="0"/>
              <w:marBottom w:val="0"/>
              <w:divBdr>
                <w:top w:val="none" w:sz="0" w:space="0" w:color="auto"/>
                <w:left w:val="none" w:sz="0" w:space="0" w:color="auto"/>
                <w:bottom w:val="none" w:sz="0" w:space="0" w:color="auto"/>
                <w:right w:val="none" w:sz="0" w:space="0" w:color="auto"/>
              </w:divBdr>
              <w:divsChild>
                <w:div w:id="13455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65596">
      <w:bodyDiv w:val="1"/>
      <w:marLeft w:val="0"/>
      <w:marRight w:val="0"/>
      <w:marTop w:val="0"/>
      <w:marBottom w:val="0"/>
      <w:divBdr>
        <w:top w:val="none" w:sz="0" w:space="0" w:color="auto"/>
        <w:left w:val="none" w:sz="0" w:space="0" w:color="auto"/>
        <w:bottom w:val="none" w:sz="0" w:space="0" w:color="auto"/>
        <w:right w:val="none" w:sz="0" w:space="0" w:color="auto"/>
      </w:divBdr>
    </w:div>
    <w:div w:id="1253664587">
      <w:bodyDiv w:val="1"/>
      <w:marLeft w:val="0"/>
      <w:marRight w:val="0"/>
      <w:marTop w:val="0"/>
      <w:marBottom w:val="0"/>
      <w:divBdr>
        <w:top w:val="none" w:sz="0" w:space="0" w:color="auto"/>
        <w:left w:val="none" w:sz="0" w:space="0" w:color="auto"/>
        <w:bottom w:val="none" w:sz="0" w:space="0" w:color="auto"/>
        <w:right w:val="none" w:sz="0" w:space="0" w:color="auto"/>
      </w:divBdr>
    </w:div>
    <w:div w:id="1263605352">
      <w:bodyDiv w:val="1"/>
      <w:marLeft w:val="0"/>
      <w:marRight w:val="0"/>
      <w:marTop w:val="0"/>
      <w:marBottom w:val="0"/>
      <w:divBdr>
        <w:top w:val="none" w:sz="0" w:space="0" w:color="auto"/>
        <w:left w:val="none" w:sz="0" w:space="0" w:color="auto"/>
        <w:bottom w:val="none" w:sz="0" w:space="0" w:color="auto"/>
        <w:right w:val="none" w:sz="0" w:space="0" w:color="auto"/>
      </w:divBdr>
    </w:div>
    <w:div w:id="1270621468">
      <w:bodyDiv w:val="1"/>
      <w:marLeft w:val="0"/>
      <w:marRight w:val="0"/>
      <w:marTop w:val="0"/>
      <w:marBottom w:val="0"/>
      <w:divBdr>
        <w:top w:val="none" w:sz="0" w:space="0" w:color="auto"/>
        <w:left w:val="none" w:sz="0" w:space="0" w:color="auto"/>
        <w:bottom w:val="none" w:sz="0" w:space="0" w:color="auto"/>
        <w:right w:val="none" w:sz="0" w:space="0" w:color="auto"/>
      </w:divBdr>
    </w:div>
    <w:div w:id="1288661989">
      <w:bodyDiv w:val="1"/>
      <w:marLeft w:val="0"/>
      <w:marRight w:val="0"/>
      <w:marTop w:val="0"/>
      <w:marBottom w:val="0"/>
      <w:divBdr>
        <w:top w:val="none" w:sz="0" w:space="0" w:color="auto"/>
        <w:left w:val="none" w:sz="0" w:space="0" w:color="auto"/>
        <w:bottom w:val="none" w:sz="0" w:space="0" w:color="auto"/>
        <w:right w:val="none" w:sz="0" w:space="0" w:color="auto"/>
      </w:divBdr>
    </w:div>
    <w:div w:id="1292440221">
      <w:bodyDiv w:val="1"/>
      <w:marLeft w:val="0"/>
      <w:marRight w:val="0"/>
      <w:marTop w:val="0"/>
      <w:marBottom w:val="0"/>
      <w:divBdr>
        <w:top w:val="none" w:sz="0" w:space="0" w:color="auto"/>
        <w:left w:val="none" w:sz="0" w:space="0" w:color="auto"/>
        <w:bottom w:val="none" w:sz="0" w:space="0" w:color="auto"/>
        <w:right w:val="none" w:sz="0" w:space="0" w:color="auto"/>
      </w:divBdr>
    </w:div>
    <w:div w:id="1299606835">
      <w:bodyDiv w:val="1"/>
      <w:marLeft w:val="0"/>
      <w:marRight w:val="0"/>
      <w:marTop w:val="0"/>
      <w:marBottom w:val="0"/>
      <w:divBdr>
        <w:top w:val="none" w:sz="0" w:space="0" w:color="auto"/>
        <w:left w:val="none" w:sz="0" w:space="0" w:color="auto"/>
        <w:bottom w:val="none" w:sz="0" w:space="0" w:color="auto"/>
        <w:right w:val="none" w:sz="0" w:space="0" w:color="auto"/>
      </w:divBdr>
    </w:div>
    <w:div w:id="1304508424">
      <w:bodyDiv w:val="1"/>
      <w:marLeft w:val="0"/>
      <w:marRight w:val="0"/>
      <w:marTop w:val="0"/>
      <w:marBottom w:val="0"/>
      <w:divBdr>
        <w:top w:val="none" w:sz="0" w:space="0" w:color="auto"/>
        <w:left w:val="none" w:sz="0" w:space="0" w:color="auto"/>
        <w:bottom w:val="none" w:sz="0" w:space="0" w:color="auto"/>
        <w:right w:val="none" w:sz="0" w:space="0" w:color="auto"/>
      </w:divBdr>
    </w:div>
    <w:div w:id="1310328608">
      <w:bodyDiv w:val="1"/>
      <w:marLeft w:val="0"/>
      <w:marRight w:val="0"/>
      <w:marTop w:val="0"/>
      <w:marBottom w:val="0"/>
      <w:divBdr>
        <w:top w:val="none" w:sz="0" w:space="0" w:color="auto"/>
        <w:left w:val="none" w:sz="0" w:space="0" w:color="auto"/>
        <w:bottom w:val="none" w:sz="0" w:space="0" w:color="auto"/>
        <w:right w:val="none" w:sz="0" w:space="0" w:color="auto"/>
      </w:divBdr>
    </w:div>
    <w:div w:id="1314260474">
      <w:bodyDiv w:val="1"/>
      <w:marLeft w:val="0"/>
      <w:marRight w:val="0"/>
      <w:marTop w:val="0"/>
      <w:marBottom w:val="0"/>
      <w:divBdr>
        <w:top w:val="none" w:sz="0" w:space="0" w:color="auto"/>
        <w:left w:val="none" w:sz="0" w:space="0" w:color="auto"/>
        <w:bottom w:val="none" w:sz="0" w:space="0" w:color="auto"/>
        <w:right w:val="none" w:sz="0" w:space="0" w:color="auto"/>
      </w:divBdr>
    </w:div>
    <w:div w:id="1314522830">
      <w:bodyDiv w:val="1"/>
      <w:marLeft w:val="0"/>
      <w:marRight w:val="0"/>
      <w:marTop w:val="0"/>
      <w:marBottom w:val="0"/>
      <w:divBdr>
        <w:top w:val="none" w:sz="0" w:space="0" w:color="auto"/>
        <w:left w:val="none" w:sz="0" w:space="0" w:color="auto"/>
        <w:bottom w:val="none" w:sz="0" w:space="0" w:color="auto"/>
        <w:right w:val="none" w:sz="0" w:space="0" w:color="auto"/>
      </w:divBdr>
    </w:div>
    <w:div w:id="1314522911">
      <w:bodyDiv w:val="1"/>
      <w:marLeft w:val="0"/>
      <w:marRight w:val="0"/>
      <w:marTop w:val="0"/>
      <w:marBottom w:val="0"/>
      <w:divBdr>
        <w:top w:val="none" w:sz="0" w:space="0" w:color="auto"/>
        <w:left w:val="none" w:sz="0" w:space="0" w:color="auto"/>
        <w:bottom w:val="none" w:sz="0" w:space="0" w:color="auto"/>
        <w:right w:val="none" w:sz="0" w:space="0" w:color="auto"/>
      </w:divBdr>
    </w:div>
    <w:div w:id="1318533263">
      <w:bodyDiv w:val="1"/>
      <w:marLeft w:val="0"/>
      <w:marRight w:val="0"/>
      <w:marTop w:val="0"/>
      <w:marBottom w:val="0"/>
      <w:divBdr>
        <w:top w:val="none" w:sz="0" w:space="0" w:color="auto"/>
        <w:left w:val="none" w:sz="0" w:space="0" w:color="auto"/>
        <w:bottom w:val="none" w:sz="0" w:space="0" w:color="auto"/>
        <w:right w:val="none" w:sz="0" w:space="0" w:color="auto"/>
      </w:divBdr>
    </w:div>
    <w:div w:id="1327511165">
      <w:bodyDiv w:val="1"/>
      <w:marLeft w:val="0"/>
      <w:marRight w:val="0"/>
      <w:marTop w:val="0"/>
      <w:marBottom w:val="0"/>
      <w:divBdr>
        <w:top w:val="none" w:sz="0" w:space="0" w:color="auto"/>
        <w:left w:val="none" w:sz="0" w:space="0" w:color="auto"/>
        <w:bottom w:val="none" w:sz="0" w:space="0" w:color="auto"/>
        <w:right w:val="none" w:sz="0" w:space="0" w:color="auto"/>
      </w:divBdr>
    </w:div>
    <w:div w:id="1349719607">
      <w:bodyDiv w:val="1"/>
      <w:marLeft w:val="0"/>
      <w:marRight w:val="0"/>
      <w:marTop w:val="0"/>
      <w:marBottom w:val="0"/>
      <w:divBdr>
        <w:top w:val="none" w:sz="0" w:space="0" w:color="auto"/>
        <w:left w:val="none" w:sz="0" w:space="0" w:color="auto"/>
        <w:bottom w:val="none" w:sz="0" w:space="0" w:color="auto"/>
        <w:right w:val="none" w:sz="0" w:space="0" w:color="auto"/>
      </w:divBdr>
    </w:div>
    <w:div w:id="1367952855">
      <w:bodyDiv w:val="1"/>
      <w:marLeft w:val="0"/>
      <w:marRight w:val="0"/>
      <w:marTop w:val="0"/>
      <w:marBottom w:val="0"/>
      <w:divBdr>
        <w:top w:val="none" w:sz="0" w:space="0" w:color="auto"/>
        <w:left w:val="none" w:sz="0" w:space="0" w:color="auto"/>
        <w:bottom w:val="none" w:sz="0" w:space="0" w:color="auto"/>
        <w:right w:val="none" w:sz="0" w:space="0" w:color="auto"/>
      </w:divBdr>
    </w:div>
    <w:div w:id="1369405993">
      <w:bodyDiv w:val="1"/>
      <w:marLeft w:val="0"/>
      <w:marRight w:val="0"/>
      <w:marTop w:val="0"/>
      <w:marBottom w:val="0"/>
      <w:divBdr>
        <w:top w:val="none" w:sz="0" w:space="0" w:color="auto"/>
        <w:left w:val="none" w:sz="0" w:space="0" w:color="auto"/>
        <w:bottom w:val="none" w:sz="0" w:space="0" w:color="auto"/>
        <w:right w:val="none" w:sz="0" w:space="0" w:color="auto"/>
      </w:divBdr>
    </w:div>
    <w:div w:id="1381132759">
      <w:bodyDiv w:val="1"/>
      <w:marLeft w:val="0"/>
      <w:marRight w:val="0"/>
      <w:marTop w:val="0"/>
      <w:marBottom w:val="0"/>
      <w:divBdr>
        <w:top w:val="none" w:sz="0" w:space="0" w:color="auto"/>
        <w:left w:val="none" w:sz="0" w:space="0" w:color="auto"/>
        <w:bottom w:val="none" w:sz="0" w:space="0" w:color="auto"/>
        <w:right w:val="none" w:sz="0" w:space="0" w:color="auto"/>
      </w:divBdr>
    </w:div>
    <w:div w:id="1393043658">
      <w:bodyDiv w:val="1"/>
      <w:marLeft w:val="0"/>
      <w:marRight w:val="0"/>
      <w:marTop w:val="0"/>
      <w:marBottom w:val="0"/>
      <w:divBdr>
        <w:top w:val="none" w:sz="0" w:space="0" w:color="auto"/>
        <w:left w:val="none" w:sz="0" w:space="0" w:color="auto"/>
        <w:bottom w:val="none" w:sz="0" w:space="0" w:color="auto"/>
        <w:right w:val="none" w:sz="0" w:space="0" w:color="auto"/>
      </w:divBdr>
    </w:div>
    <w:div w:id="1399131586">
      <w:bodyDiv w:val="1"/>
      <w:marLeft w:val="0"/>
      <w:marRight w:val="0"/>
      <w:marTop w:val="0"/>
      <w:marBottom w:val="0"/>
      <w:divBdr>
        <w:top w:val="none" w:sz="0" w:space="0" w:color="auto"/>
        <w:left w:val="none" w:sz="0" w:space="0" w:color="auto"/>
        <w:bottom w:val="none" w:sz="0" w:space="0" w:color="auto"/>
        <w:right w:val="none" w:sz="0" w:space="0" w:color="auto"/>
      </w:divBdr>
    </w:div>
    <w:div w:id="1399787009">
      <w:bodyDiv w:val="1"/>
      <w:marLeft w:val="0"/>
      <w:marRight w:val="0"/>
      <w:marTop w:val="0"/>
      <w:marBottom w:val="0"/>
      <w:divBdr>
        <w:top w:val="none" w:sz="0" w:space="0" w:color="auto"/>
        <w:left w:val="none" w:sz="0" w:space="0" w:color="auto"/>
        <w:bottom w:val="none" w:sz="0" w:space="0" w:color="auto"/>
        <w:right w:val="none" w:sz="0" w:space="0" w:color="auto"/>
      </w:divBdr>
    </w:div>
    <w:div w:id="1412969138">
      <w:bodyDiv w:val="1"/>
      <w:marLeft w:val="0"/>
      <w:marRight w:val="0"/>
      <w:marTop w:val="0"/>
      <w:marBottom w:val="0"/>
      <w:divBdr>
        <w:top w:val="none" w:sz="0" w:space="0" w:color="auto"/>
        <w:left w:val="none" w:sz="0" w:space="0" w:color="auto"/>
        <w:bottom w:val="none" w:sz="0" w:space="0" w:color="auto"/>
        <w:right w:val="none" w:sz="0" w:space="0" w:color="auto"/>
      </w:divBdr>
    </w:div>
    <w:div w:id="1416442858">
      <w:bodyDiv w:val="1"/>
      <w:marLeft w:val="0"/>
      <w:marRight w:val="0"/>
      <w:marTop w:val="0"/>
      <w:marBottom w:val="0"/>
      <w:divBdr>
        <w:top w:val="none" w:sz="0" w:space="0" w:color="auto"/>
        <w:left w:val="none" w:sz="0" w:space="0" w:color="auto"/>
        <w:bottom w:val="none" w:sz="0" w:space="0" w:color="auto"/>
        <w:right w:val="none" w:sz="0" w:space="0" w:color="auto"/>
      </w:divBdr>
      <w:divsChild>
        <w:div w:id="517812884">
          <w:marLeft w:val="0"/>
          <w:marRight w:val="0"/>
          <w:marTop w:val="0"/>
          <w:marBottom w:val="0"/>
          <w:divBdr>
            <w:top w:val="none" w:sz="0" w:space="0" w:color="auto"/>
            <w:left w:val="none" w:sz="0" w:space="0" w:color="auto"/>
            <w:bottom w:val="none" w:sz="0" w:space="0" w:color="auto"/>
            <w:right w:val="none" w:sz="0" w:space="0" w:color="auto"/>
          </w:divBdr>
        </w:div>
        <w:div w:id="2006277552">
          <w:marLeft w:val="0"/>
          <w:marRight w:val="0"/>
          <w:marTop w:val="0"/>
          <w:marBottom w:val="0"/>
          <w:divBdr>
            <w:top w:val="none" w:sz="0" w:space="0" w:color="auto"/>
            <w:left w:val="none" w:sz="0" w:space="0" w:color="auto"/>
            <w:bottom w:val="none" w:sz="0" w:space="0" w:color="auto"/>
            <w:right w:val="none" w:sz="0" w:space="0" w:color="auto"/>
          </w:divBdr>
          <w:divsChild>
            <w:div w:id="5948305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22992824">
      <w:bodyDiv w:val="1"/>
      <w:marLeft w:val="0"/>
      <w:marRight w:val="0"/>
      <w:marTop w:val="0"/>
      <w:marBottom w:val="0"/>
      <w:divBdr>
        <w:top w:val="none" w:sz="0" w:space="0" w:color="auto"/>
        <w:left w:val="none" w:sz="0" w:space="0" w:color="auto"/>
        <w:bottom w:val="none" w:sz="0" w:space="0" w:color="auto"/>
        <w:right w:val="none" w:sz="0" w:space="0" w:color="auto"/>
      </w:divBdr>
    </w:div>
    <w:div w:id="1454707849">
      <w:bodyDiv w:val="1"/>
      <w:marLeft w:val="0"/>
      <w:marRight w:val="0"/>
      <w:marTop w:val="0"/>
      <w:marBottom w:val="0"/>
      <w:divBdr>
        <w:top w:val="none" w:sz="0" w:space="0" w:color="auto"/>
        <w:left w:val="none" w:sz="0" w:space="0" w:color="auto"/>
        <w:bottom w:val="none" w:sz="0" w:space="0" w:color="auto"/>
        <w:right w:val="none" w:sz="0" w:space="0" w:color="auto"/>
      </w:divBdr>
    </w:div>
    <w:div w:id="1459256205">
      <w:bodyDiv w:val="1"/>
      <w:marLeft w:val="0"/>
      <w:marRight w:val="0"/>
      <w:marTop w:val="0"/>
      <w:marBottom w:val="0"/>
      <w:divBdr>
        <w:top w:val="none" w:sz="0" w:space="0" w:color="auto"/>
        <w:left w:val="none" w:sz="0" w:space="0" w:color="auto"/>
        <w:bottom w:val="none" w:sz="0" w:space="0" w:color="auto"/>
        <w:right w:val="none" w:sz="0" w:space="0" w:color="auto"/>
      </w:divBdr>
    </w:div>
    <w:div w:id="1465192164">
      <w:bodyDiv w:val="1"/>
      <w:marLeft w:val="0"/>
      <w:marRight w:val="0"/>
      <w:marTop w:val="0"/>
      <w:marBottom w:val="0"/>
      <w:divBdr>
        <w:top w:val="none" w:sz="0" w:space="0" w:color="auto"/>
        <w:left w:val="none" w:sz="0" w:space="0" w:color="auto"/>
        <w:bottom w:val="none" w:sz="0" w:space="0" w:color="auto"/>
        <w:right w:val="none" w:sz="0" w:space="0" w:color="auto"/>
      </w:divBdr>
    </w:div>
    <w:div w:id="1491823402">
      <w:bodyDiv w:val="1"/>
      <w:marLeft w:val="0"/>
      <w:marRight w:val="0"/>
      <w:marTop w:val="0"/>
      <w:marBottom w:val="0"/>
      <w:divBdr>
        <w:top w:val="none" w:sz="0" w:space="0" w:color="auto"/>
        <w:left w:val="none" w:sz="0" w:space="0" w:color="auto"/>
        <w:bottom w:val="none" w:sz="0" w:space="0" w:color="auto"/>
        <w:right w:val="none" w:sz="0" w:space="0" w:color="auto"/>
      </w:divBdr>
    </w:div>
    <w:div w:id="1517619557">
      <w:bodyDiv w:val="1"/>
      <w:marLeft w:val="0"/>
      <w:marRight w:val="0"/>
      <w:marTop w:val="0"/>
      <w:marBottom w:val="0"/>
      <w:divBdr>
        <w:top w:val="none" w:sz="0" w:space="0" w:color="auto"/>
        <w:left w:val="none" w:sz="0" w:space="0" w:color="auto"/>
        <w:bottom w:val="none" w:sz="0" w:space="0" w:color="auto"/>
        <w:right w:val="none" w:sz="0" w:space="0" w:color="auto"/>
      </w:divBdr>
    </w:div>
    <w:div w:id="1521433955">
      <w:bodyDiv w:val="1"/>
      <w:marLeft w:val="0"/>
      <w:marRight w:val="0"/>
      <w:marTop w:val="0"/>
      <w:marBottom w:val="0"/>
      <w:divBdr>
        <w:top w:val="none" w:sz="0" w:space="0" w:color="auto"/>
        <w:left w:val="none" w:sz="0" w:space="0" w:color="auto"/>
        <w:bottom w:val="none" w:sz="0" w:space="0" w:color="auto"/>
        <w:right w:val="none" w:sz="0" w:space="0" w:color="auto"/>
      </w:divBdr>
    </w:div>
    <w:div w:id="1535115501">
      <w:bodyDiv w:val="1"/>
      <w:marLeft w:val="0"/>
      <w:marRight w:val="0"/>
      <w:marTop w:val="0"/>
      <w:marBottom w:val="0"/>
      <w:divBdr>
        <w:top w:val="none" w:sz="0" w:space="0" w:color="auto"/>
        <w:left w:val="none" w:sz="0" w:space="0" w:color="auto"/>
        <w:bottom w:val="none" w:sz="0" w:space="0" w:color="auto"/>
        <w:right w:val="none" w:sz="0" w:space="0" w:color="auto"/>
      </w:divBdr>
    </w:div>
    <w:div w:id="1549412339">
      <w:bodyDiv w:val="1"/>
      <w:marLeft w:val="0"/>
      <w:marRight w:val="0"/>
      <w:marTop w:val="0"/>
      <w:marBottom w:val="0"/>
      <w:divBdr>
        <w:top w:val="none" w:sz="0" w:space="0" w:color="auto"/>
        <w:left w:val="none" w:sz="0" w:space="0" w:color="auto"/>
        <w:bottom w:val="none" w:sz="0" w:space="0" w:color="auto"/>
        <w:right w:val="none" w:sz="0" w:space="0" w:color="auto"/>
      </w:divBdr>
    </w:div>
    <w:div w:id="1563104902">
      <w:bodyDiv w:val="1"/>
      <w:marLeft w:val="0"/>
      <w:marRight w:val="0"/>
      <w:marTop w:val="0"/>
      <w:marBottom w:val="0"/>
      <w:divBdr>
        <w:top w:val="none" w:sz="0" w:space="0" w:color="auto"/>
        <w:left w:val="none" w:sz="0" w:space="0" w:color="auto"/>
        <w:bottom w:val="none" w:sz="0" w:space="0" w:color="auto"/>
        <w:right w:val="none" w:sz="0" w:space="0" w:color="auto"/>
      </w:divBdr>
    </w:div>
    <w:div w:id="1576550600">
      <w:bodyDiv w:val="1"/>
      <w:marLeft w:val="0"/>
      <w:marRight w:val="0"/>
      <w:marTop w:val="0"/>
      <w:marBottom w:val="0"/>
      <w:divBdr>
        <w:top w:val="none" w:sz="0" w:space="0" w:color="auto"/>
        <w:left w:val="none" w:sz="0" w:space="0" w:color="auto"/>
        <w:bottom w:val="none" w:sz="0" w:space="0" w:color="auto"/>
        <w:right w:val="none" w:sz="0" w:space="0" w:color="auto"/>
      </w:divBdr>
    </w:div>
    <w:div w:id="1599362735">
      <w:bodyDiv w:val="1"/>
      <w:marLeft w:val="0"/>
      <w:marRight w:val="0"/>
      <w:marTop w:val="0"/>
      <w:marBottom w:val="0"/>
      <w:divBdr>
        <w:top w:val="none" w:sz="0" w:space="0" w:color="auto"/>
        <w:left w:val="none" w:sz="0" w:space="0" w:color="auto"/>
        <w:bottom w:val="none" w:sz="0" w:space="0" w:color="auto"/>
        <w:right w:val="none" w:sz="0" w:space="0" w:color="auto"/>
      </w:divBdr>
    </w:div>
    <w:div w:id="1618026908">
      <w:bodyDiv w:val="1"/>
      <w:marLeft w:val="0"/>
      <w:marRight w:val="0"/>
      <w:marTop w:val="0"/>
      <w:marBottom w:val="0"/>
      <w:divBdr>
        <w:top w:val="none" w:sz="0" w:space="0" w:color="auto"/>
        <w:left w:val="none" w:sz="0" w:space="0" w:color="auto"/>
        <w:bottom w:val="none" w:sz="0" w:space="0" w:color="auto"/>
        <w:right w:val="none" w:sz="0" w:space="0" w:color="auto"/>
      </w:divBdr>
    </w:div>
    <w:div w:id="1631084238">
      <w:bodyDiv w:val="1"/>
      <w:marLeft w:val="0"/>
      <w:marRight w:val="0"/>
      <w:marTop w:val="0"/>
      <w:marBottom w:val="0"/>
      <w:divBdr>
        <w:top w:val="none" w:sz="0" w:space="0" w:color="auto"/>
        <w:left w:val="none" w:sz="0" w:space="0" w:color="auto"/>
        <w:bottom w:val="none" w:sz="0" w:space="0" w:color="auto"/>
        <w:right w:val="none" w:sz="0" w:space="0" w:color="auto"/>
      </w:divBdr>
    </w:div>
    <w:div w:id="1667856426">
      <w:bodyDiv w:val="1"/>
      <w:marLeft w:val="0"/>
      <w:marRight w:val="0"/>
      <w:marTop w:val="0"/>
      <w:marBottom w:val="0"/>
      <w:divBdr>
        <w:top w:val="none" w:sz="0" w:space="0" w:color="auto"/>
        <w:left w:val="none" w:sz="0" w:space="0" w:color="auto"/>
        <w:bottom w:val="none" w:sz="0" w:space="0" w:color="auto"/>
        <w:right w:val="none" w:sz="0" w:space="0" w:color="auto"/>
      </w:divBdr>
      <w:divsChild>
        <w:div w:id="1474525819">
          <w:marLeft w:val="0"/>
          <w:marRight w:val="0"/>
          <w:marTop w:val="0"/>
          <w:marBottom w:val="0"/>
          <w:divBdr>
            <w:top w:val="none" w:sz="0" w:space="0" w:color="auto"/>
            <w:left w:val="none" w:sz="0" w:space="0" w:color="auto"/>
            <w:bottom w:val="none" w:sz="0" w:space="0" w:color="auto"/>
            <w:right w:val="none" w:sz="0" w:space="0" w:color="auto"/>
          </w:divBdr>
        </w:div>
      </w:divsChild>
    </w:div>
    <w:div w:id="1668749310">
      <w:bodyDiv w:val="1"/>
      <w:marLeft w:val="0"/>
      <w:marRight w:val="0"/>
      <w:marTop w:val="0"/>
      <w:marBottom w:val="0"/>
      <w:divBdr>
        <w:top w:val="none" w:sz="0" w:space="0" w:color="auto"/>
        <w:left w:val="none" w:sz="0" w:space="0" w:color="auto"/>
        <w:bottom w:val="none" w:sz="0" w:space="0" w:color="auto"/>
        <w:right w:val="none" w:sz="0" w:space="0" w:color="auto"/>
      </w:divBdr>
    </w:div>
    <w:div w:id="1697923648">
      <w:bodyDiv w:val="1"/>
      <w:marLeft w:val="0"/>
      <w:marRight w:val="0"/>
      <w:marTop w:val="0"/>
      <w:marBottom w:val="0"/>
      <w:divBdr>
        <w:top w:val="none" w:sz="0" w:space="0" w:color="auto"/>
        <w:left w:val="none" w:sz="0" w:space="0" w:color="auto"/>
        <w:bottom w:val="none" w:sz="0" w:space="0" w:color="auto"/>
        <w:right w:val="none" w:sz="0" w:space="0" w:color="auto"/>
      </w:divBdr>
    </w:div>
    <w:div w:id="1700669083">
      <w:bodyDiv w:val="1"/>
      <w:marLeft w:val="0"/>
      <w:marRight w:val="0"/>
      <w:marTop w:val="0"/>
      <w:marBottom w:val="0"/>
      <w:divBdr>
        <w:top w:val="none" w:sz="0" w:space="0" w:color="auto"/>
        <w:left w:val="none" w:sz="0" w:space="0" w:color="auto"/>
        <w:bottom w:val="none" w:sz="0" w:space="0" w:color="auto"/>
        <w:right w:val="none" w:sz="0" w:space="0" w:color="auto"/>
      </w:divBdr>
    </w:div>
    <w:div w:id="1712414409">
      <w:bodyDiv w:val="1"/>
      <w:marLeft w:val="0"/>
      <w:marRight w:val="0"/>
      <w:marTop w:val="0"/>
      <w:marBottom w:val="0"/>
      <w:divBdr>
        <w:top w:val="none" w:sz="0" w:space="0" w:color="auto"/>
        <w:left w:val="none" w:sz="0" w:space="0" w:color="auto"/>
        <w:bottom w:val="none" w:sz="0" w:space="0" w:color="auto"/>
        <w:right w:val="none" w:sz="0" w:space="0" w:color="auto"/>
      </w:divBdr>
    </w:div>
    <w:div w:id="1727220852">
      <w:bodyDiv w:val="1"/>
      <w:marLeft w:val="0"/>
      <w:marRight w:val="0"/>
      <w:marTop w:val="0"/>
      <w:marBottom w:val="0"/>
      <w:divBdr>
        <w:top w:val="none" w:sz="0" w:space="0" w:color="auto"/>
        <w:left w:val="none" w:sz="0" w:space="0" w:color="auto"/>
        <w:bottom w:val="none" w:sz="0" w:space="0" w:color="auto"/>
        <w:right w:val="none" w:sz="0" w:space="0" w:color="auto"/>
      </w:divBdr>
    </w:div>
    <w:div w:id="1741757435">
      <w:bodyDiv w:val="1"/>
      <w:marLeft w:val="0"/>
      <w:marRight w:val="0"/>
      <w:marTop w:val="0"/>
      <w:marBottom w:val="0"/>
      <w:divBdr>
        <w:top w:val="none" w:sz="0" w:space="0" w:color="auto"/>
        <w:left w:val="none" w:sz="0" w:space="0" w:color="auto"/>
        <w:bottom w:val="none" w:sz="0" w:space="0" w:color="auto"/>
        <w:right w:val="none" w:sz="0" w:space="0" w:color="auto"/>
      </w:divBdr>
    </w:div>
    <w:div w:id="1754739031">
      <w:bodyDiv w:val="1"/>
      <w:marLeft w:val="0"/>
      <w:marRight w:val="0"/>
      <w:marTop w:val="0"/>
      <w:marBottom w:val="0"/>
      <w:divBdr>
        <w:top w:val="none" w:sz="0" w:space="0" w:color="auto"/>
        <w:left w:val="none" w:sz="0" w:space="0" w:color="auto"/>
        <w:bottom w:val="none" w:sz="0" w:space="0" w:color="auto"/>
        <w:right w:val="none" w:sz="0" w:space="0" w:color="auto"/>
      </w:divBdr>
    </w:div>
    <w:div w:id="1776753478">
      <w:bodyDiv w:val="1"/>
      <w:marLeft w:val="0"/>
      <w:marRight w:val="0"/>
      <w:marTop w:val="0"/>
      <w:marBottom w:val="0"/>
      <w:divBdr>
        <w:top w:val="none" w:sz="0" w:space="0" w:color="auto"/>
        <w:left w:val="none" w:sz="0" w:space="0" w:color="auto"/>
        <w:bottom w:val="none" w:sz="0" w:space="0" w:color="auto"/>
        <w:right w:val="none" w:sz="0" w:space="0" w:color="auto"/>
      </w:divBdr>
      <w:divsChild>
        <w:div w:id="1883521869">
          <w:marLeft w:val="0"/>
          <w:marRight w:val="0"/>
          <w:marTop w:val="0"/>
          <w:marBottom w:val="0"/>
          <w:divBdr>
            <w:top w:val="none" w:sz="0" w:space="0" w:color="auto"/>
            <w:left w:val="none" w:sz="0" w:space="0" w:color="auto"/>
            <w:bottom w:val="none" w:sz="0" w:space="0" w:color="auto"/>
            <w:right w:val="none" w:sz="0" w:space="0" w:color="auto"/>
          </w:divBdr>
          <w:divsChild>
            <w:div w:id="799110519">
              <w:marLeft w:val="0"/>
              <w:marRight w:val="0"/>
              <w:marTop w:val="0"/>
              <w:marBottom w:val="0"/>
              <w:divBdr>
                <w:top w:val="none" w:sz="0" w:space="0" w:color="auto"/>
                <w:left w:val="none" w:sz="0" w:space="0" w:color="auto"/>
                <w:bottom w:val="none" w:sz="0" w:space="0" w:color="auto"/>
                <w:right w:val="none" w:sz="0" w:space="0" w:color="auto"/>
              </w:divBdr>
              <w:divsChild>
                <w:div w:id="74477113">
                  <w:marLeft w:val="0"/>
                  <w:marRight w:val="0"/>
                  <w:marTop w:val="0"/>
                  <w:marBottom w:val="0"/>
                  <w:divBdr>
                    <w:top w:val="none" w:sz="0" w:space="0" w:color="auto"/>
                    <w:left w:val="none" w:sz="0" w:space="0" w:color="auto"/>
                    <w:bottom w:val="none" w:sz="0" w:space="0" w:color="auto"/>
                    <w:right w:val="none" w:sz="0" w:space="0" w:color="auto"/>
                  </w:divBdr>
                  <w:divsChild>
                    <w:div w:id="1668173880">
                      <w:marLeft w:val="0"/>
                      <w:marRight w:val="0"/>
                      <w:marTop w:val="0"/>
                      <w:marBottom w:val="0"/>
                      <w:divBdr>
                        <w:top w:val="none" w:sz="0" w:space="0" w:color="auto"/>
                        <w:left w:val="none" w:sz="0" w:space="0" w:color="auto"/>
                        <w:bottom w:val="none" w:sz="0" w:space="0" w:color="auto"/>
                        <w:right w:val="none" w:sz="0" w:space="0" w:color="auto"/>
                      </w:divBdr>
                      <w:divsChild>
                        <w:div w:id="7707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987978">
      <w:bodyDiv w:val="1"/>
      <w:marLeft w:val="0"/>
      <w:marRight w:val="0"/>
      <w:marTop w:val="0"/>
      <w:marBottom w:val="0"/>
      <w:divBdr>
        <w:top w:val="none" w:sz="0" w:space="0" w:color="auto"/>
        <w:left w:val="none" w:sz="0" w:space="0" w:color="auto"/>
        <w:bottom w:val="none" w:sz="0" w:space="0" w:color="auto"/>
        <w:right w:val="none" w:sz="0" w:space="0" w:color="auto"/>
      </w:divBdr>
    </w:div>
    <w:div w:id="1807161107">
      <w:bodyDiv w:val="1"/>
      <w:marLeft w:val="0"/>
      <w:marRight w:val="0"/>
      <w:marTop w:val="0"/>
      <w:marBottom w:val="0"/>
      <w:divBdr>
        <w:top w:val="none" w:sz="0" w:space="0" w:color="auto"/>
        <w:left w:val="none" w:sz="0" w:space="0" w:color="auto"/>
        <w:bottom w:val="none" w:sz="0" w:space="0" w:color="auto"/>
        <w:right w:val="none" w:sz="0" w:space="0" w:color="auto"/>
      </w:divBdr>
    </w:div>
    <w:div w:id="1808159692">
      <w:bodyDiv w:val="1"/>
      <w:marLeft w:val="0"/>
      <w:marRight w:val="0"/>
      <w:marTop w:val="0"/>
      <w:marBottom w:val="0"/>
      <w:divBdr>
        <w:top w:val="none" w:sz="0" w:space="0" w:color="auto"/>
        <w:left w:val="none" w:sz="0" w:space="0" w:color="auto"/>
        <w:bottom w:val="none" w:sz="0" w:space="0" w:color="auto"/>
        <w:right w:val="none" w:sz="0" w:space="0" w:color="auto"/>
      </w:divBdr>
    </w:div>
    <w:div w:id="1813399701">
      <w:bodyDiv w:val="1"/>
      <w:marLeft w:val="0"/>
      <w:marRight w:val="0"/>
      <w:marTop w:val="0"/>
      <w:marBottom w:val="0"/>
      <w:divBdr>
        <w:top w:val="none" w:sz="0" w:space="0" w:color="auto"/>
        <w:left w:val="none" w:sz="0" w:space="0" w:color="auto"/>
        <w:bottom w:val="none" w:sz="0" w:space="0" w:color="auto"/>
        <w:right w:val="none" w:sz="0" w:space="0" w:color="auto"/>
      </w:divBdr>
    </w:div>
    <w:div w:id="1826554776">
      <w:bodyDiv w:val="1"/>
      <w:marLeft w:val="0"/>
      <w:marRight w:val="0"/>
      <w:marTop w:val="0"/>
      <w:marBottom w:val="0"/>
      <w:divBdr>
        <w:top w:val="none" w:sz="0" w:space="0" w:color="auto"/>
        <w:left w:val="none" w:sz="0" w:space="0" w:color="auto"/>
        <w:bottom w:val="none" w:sz="0" w:space="0" w:color="auto"/>
        <w:right w:val="none" w:sz="0" w:space="0" w:color="auto"/>
      </w:divBdr>
    </w:div>
    <w:div w:id="1831173469">
      <w:bodyDiv w:val="1"/>
      <w:marLeft w:val="0"/>
      <w:marRight w:val="0"/>
      <w:marTop w:val="0"/>
      <w:marBottom w:val="0"/>
      <w:divBdr>
        <w:top w:val="none" w:sz="0" w:space="0" w:color="auto"/>
        <w:left w:val="none" w:sz="0" w:space="0" w:color="auto"/>
        <w:bottom w:val="none" w:sz="0" w:space="0" w:color="auto"/>
        <w:right w:val="none" w:sz="0" w:space="0" w:color="auto"/>
      </w:divBdr>
      <w:divsChild>
        <w:div w:id="274295108">
          <w:marLeft w:val="0"/>
          <w:marRight w:val="0"/>
          <w:marTop w:val="0"/>
          <w:marBottom w:val="0"/>
          <w:divBdr>
            <w:top w:val="none" w:sz="0" w:space="0" w:color="auto"/>
            <w:left w:val="none" w:sz="0" w:space="0" w:color="auto"/>
            <w:bottom w:val="none" w:sz="0" w:space="0" w:color="auto"/>
            <w:right w:val="none" w:sz="0" w:space="0" w:color="auto"/>
          </w:divBdr>
          <w:divsChild>
            <w:div w:id="105853569">
              <w:marLeft w:val="0"/>
              <w:marRight w:val="0"/>
              <w:marTop w:val="0"/>
              <w:marBottom w:val="0"/>
              <w:divBdr>
                <w:top w:val="none" w:sz="0" w:space="0" w:color="auto"/>
                <w:left w:val="none" w:sz="0" w:space="0" w:color="auto"/>
                <w:bottom w:val="none" w:sz="0" w:space="0" w:color="auto"/>
                <w:right w:val="none" w:sz="0" w:space="0" w:color="auto"/>
              </w:divBdr>
              <w:divsChild>
                <w:div w:id="617031005">
                  <w:marLeft w:val="0"/>
                  <w:marRight w:val="0"/>
                  <w:marTop w:val="0"/>
                  <w:marBottom w:val="0"/>
                  <w:divBdr>
                    <w:top w:val="none" w:sz="0" w:space="0" w:color="auto"/>
                    <w:left w:val="none" w:sz="0" w:space="0" w:color="auto"/>
                    <w:bottom w:val="none" w:sz="0" w:space="0" w:color="auto"/>
                    <w:right w:val="none" w:sz="0" w:space="0" w:color="auto"/>
                  </w:divBdr>
                  <w:divsChild>
                    <w:div w:id="916086248">
                      <w:marLeft w:val="0"/>
                      <w:marRight w:val="0"/>
                      <w:marTop w:val="0"/>
                      <w:marBottom w:val="0"/>
                      <w:divBdr>
                        <w:top w:val="none" w:sz="0" w:space="0" w:color="auto"/>
                        <w:left w:val="none" w:sz="0" w:space="0" w:color="auto"/>
                        <w:bottom w:val="none" w:sz="0" w:space="0" w:color="auto"/>
                        <w:right w:val="none" w:sz="0" w:space="0" w:color="auto"/>
                      </w:divBdr>
                      <w:divsChild>
                        <w:div w:id="15963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481436">
      <w:bodyDiv w:val="1"/>
      <w:marLeft w:val="0"/>
      <w:marRight w:val="0"/>
      <w:marTop w:val="0"/>
      <w:marBottom w:val="0"/>
      <w:divBdr>
        <w:top w:val="none" w:sz="0" w:space="0" w:color="auto"/>
        <w:left w:val="none" w:sz="0" w:space="0" w:color="auto"/>
        <w:bottom w:val="none" w:sz="0" w:space="0" w:color="auto"/>
        <w:right w:val="none" w:sz="0" w:space="0" w:color="auto"/>
      </w:divBdr>
    </w:div>
    <w:div w:id="1873223349">
      <w:bodyDiv w:val="1"/>
      <w:marLeft w:val="0"/>
      <w:marRight w:val="0"/>
      <w:marTop w:val="0"/>
      <w:marBottom w:val="0"/>
      <w:divBdr>
        <w:top w:val="none" w:sz="0" w:space="0" w:color="auto"/>
        <w:left w:val="none" w:sz="0" w:space="0" w:color="auto"/>
        <w:bottom w:val="none" w:sz="0" w:space="0" w:color="auto"/>
        <w:right w:val="none" w:sz="0" w:space="0" w:color="auto"/>
      </w:divBdr>
    </w:div>
    <w:div w:id="1879583242">
      <w:bodyDiv w:val="1"/>
      <w:marLeft w:val="0"/>
      <w:marRight w:val="0"/>
      <w:marTop w:val="0"/>
      <w:marBottom w:val="0"/>
      <w:divBdr>
        <w:top w:val="none" w:sz="0" w:space="0" w:color="auto"/>
        <w:left w:val="none" w:sz="0" w:space="0" w:color="auto"/>
        <w:bottom w:val="none" w:sz="0" w:space="0" w:color="auto"/>
        <w:right w:val="none" w:sz="0" w:space="0" w:color="auto"/>
      </w:divBdr>
    </w:div>
    <w:div w:id="1880820292">
      <w:bodyDiv w:val="1"/>
      <w:marLeft w:val="0"/>
      <w:marRight w:val="0"/>
      <w:marTop w:val="0"/>
      <w:marBottom w:val="0"/>
      <w:divBdr>
        <w:top w:val="none" w:sz="0" w:space="0" w:color="auto"/>
        <w:left w:val="none" w:sz="0" w:space="0" w:color="auto"/>
        <w:bottom w:val="none" w:sz="0" w:space="0" w:color="auto"/>
        <w:right w:val="none" w:sz="0" w:space="0" w:color="auto"/>
      </w:divBdr>
    </w:div>
    <w:div w:id="1885560663">
      <w:bodyDiv w:val="1"/>
      <w:marLeft w:val="0"/>
      <w:marRight w:val="0"/>
      <w:marTop w:val="0"/>
      <w:marBottom w:val="0"/>
      <w:divBdr>
        <w:top w:val="none" w:sz="0" w:space="0" w:color="auto"/>
        <w:left w:val="none" w:sz="0" w:space="0" w:color="auto"/>
        <w:bottom w:val="none" w:sz="0" w:space="0" w:color="auto"/>
        <w:right w:val="none" w:sz="0" w:space="0" w:color="auto"/>
      </w:divBdr>
    </w:div>
    <w:div w:id="1905994064">
      <w:bodyDiv w:val="1"/>
      <w:marLeft w:val="0"/>
      <w:marRight w:val="0"/>
      <w:marTop w:val="0"/>
      <w:marBottom w:val="0"/>
      <w:divBdr>
        <w:top w:val="none" w:sz="0" w:space="0" w:color="auto"/>
        <w:left w:val="none" w:sz="0" w:space="0" w:color="auto"/>
        <w:bottom w:val="none" w:sz="0" w:space="0" w:color="auto"/>
        <w:right w:val="none" w:sz="0" w:space="0" w:color="auto"/>
      </w:divBdr>
    </w:div>
    <w:div w:id="1906914540">
      <w:bodyDiv w:val="1"/>
      <w:marLeft w:val="0"/>
      <w:marRight w:val="0"/>
      <w:marTop w:val="0"/>
      <w:marBottom w:val="0"/>
      <w:divBdr>
        <w:top w:val="none" w:sz="0" w:space="0" w:color="auto"/>
        <w:left w:val="none" w:sz="0" w:space="0" w:color="auto"/>
        <w:bottom w:val="none" w:sz="0" w:space="0" w:color="auto"/>
        <w:right w:val="none" w:sz="0" w:space="0" w:color="auto"/>
      </w:divBdr>
    </w:div>
    <w:div w:id="1921985667">
      <w:bodyDiv w:val="1"/>
      <w:marLeft w:val="0"/>
      <w:marRight w:val="0"/>
      <w:marTop w:val="0"/>
      <w:marBottom w:val="0"/>
      <w:divBdr>
        <w:top w:val="none" w:sz="0" w:space="0" w:color="auto"/>
        <w:left w:val="none" w:sz="0" w:space="0" w:color="auto"/>
        <w:bottom w:val="none" w:sz="0" w:space="0" w:color="auto"/>
        <w:right w:val="none" w:sz="0" w:space="0" w:color="auto"/>
      </w:divBdr>
    </w:div>
    <w:div w:id="1923955016">
      <w:bodyDiv w:val="1"/>
      <w:marLeft w:val="0"/>
      <w:marRight w:val="0"/>
      <w:marTop w:val="0"/>
      <w:marBottom w:val="0"/>
      <w:divBdr>
        <w:top w:val="none" w:sz="0" w:space="0" w:color="auto"/>
        <w:left w:val="none" w:sz="0" w:space="0" w:color="auto"/>
        <w:bottom w:val="none" w:sz="0" w:space="0" w:color="auto"/>
        <w:right w:val="none" w:sz="0" w:space="0" w:color="auto"/>
      </w:divBdr>
    </w:div>
    <w:div w:id="1926915555">
      <w:bodyDiv w:val="1"/>
      <w:marLeft w:val="0"/>
      <w:marRight w:val="0"/>
      <w:marTop w:val="0"/>
      <w:marBottom w:val="0"/>
      <w:divBdr>
        <w:top w:val="none" w:sz="0" w:space="0" w:color="auto"/>
        <w:left w:val="none" w:sz="0" w:space="0" w:color="auto"/>
        <w:bottom w:val="none" w:sz="0" w:space="0" w:color="auto"/>
        <w:right w:val="none" w:sz="0" w:space="0" w:color="auto"/>
      </w:divBdr>
    </w:div>
    <w:div w:id="1934783457">
      <w:bodyDiv w:val="1"/>
      <w:marLeft w:val="0"/>
      <w:marRight w:val="0"/>
      <w:marTop w:val="0"/>
      <w:marBottom w:val="0"/>
      <w:divBdr>
        <w:top w:val="none" w:sz="0" w:space="0" w:color="auto"/>
        <w:left w:val="none" w:sz="0" w:space="0" w:color="auto"/>
        <w:bottom w:val="none" w:sz="0" w:space="0" w:color="auto"/>
        <w:right w:val="none" w:sz="0" w:space="0" w:color="auto"/>
      </w:divBdr>
    </w:div>
    <w:div w:id="1937205445">
      <w:bodyDiv w:val="1"/>
      <w:marLeft w:val="0"/>
      <w:marRight w:val="0"/>
      <w:marTop w:val="0"/>
      <w:marBottom w:val="0"/>
      <w:divBdr>
        <w:top w:val="none" w:sz="0" w:space="0" w:color="auto"/>
        <w:left w:val="none" w:sz="0" w:space="0" w:color="auto"/>
        <w:bottom w:val="none" w:sz="0" w:space="0" w:color="auto"/>
        <w:right w:val="none" w:sz="0" w:space="0" w:color="auto"/>
      </w:divBdr>
    </w:div>
    <w:div w:id="1950382473">
      <w:bodyDiv w:val="1"/>
      <w:marLeft w:val="0"/>
      <w:marRight w:val="0"/>
      <w:marTop w:val="0"/>
      <w:marBottom w:val="0"/>
      <w:divBdr>
        <w:top w:val="none" w:sz="0" w:space="0" w:color="auto"/>
        <w:left w:val="none" w:sz="0" w:space="0" w:color="auto"/>
        <w:bottom w:val="none" w:sz="0" w:space="0" w:color="auto"/>
        <w:right w:val="none" w:sz="0" w:space="0" w:color="auto"/>
      </w:divBdr>
    </w:div>
    <w:div w:id="1958679568">
      <w:bodyDiv w:val="1"/>
      <w:marLeft w:val="0"/>
      <w:marRight w:val="0"/>
      <w:marTop w:val="0"/>
      <w:marBottom w:val="0"/>
      <w:divBdr>
        <w:top w:val="none" w:sz="0" w:space="0" w:color="auto"/>
        <w:left w:val="none" w:sz="0" w:space="0" w:color="auto"/>
        <w:bottom w:val="none" w:sz="0" w:space="0" w:color="auto"/>
        <w:right w:val="none" w:sz="0" w:space="0" w:color="auto"/>
      </w:divBdr>
    </w:div>
    <w:div w:id="1960645704">
      <w:bodyDiv w:val="1"/>
      <w:marLeft w:val="0"/>
      <w:marRight w:val="0"/>
      <w:marTop w:val="0"/>
      <w:marBottom w:val="0"/>
      <w:divBdr>
        <w:top w:val="none" w:sz="0" w:space="0" w:color="auto"/>
        <w:left w:val="none" w:sz="0" w:space="0" w:color="auto"/>
        <w:bottom w:val="none" w:sz="0" w:space="0" w:color="auto"/>
        <w:right w:val="none" w:sz="0" w:space="0" w:color="auto"/>
      </w:divBdr>
    </w:div>
    <w:div w:id="1972442646">
      <w:bodyDiv w:val="1"/>
      <w:marLeft w:val="0"/>
      <w:marRight w:val="0"/>
      <w:marTop w:val="0"/>
      <w:marBottom w:val="0"/>
      <w:divBdr>
        <w:top w:val="none" w:sz="0" w:space="0" w:color="auto"/>
        <w:left w:val="none" w:sz="0" w:space="0" w:color="auto"/>
        <w:bottom w:val="none" w:sz="0" w:space="0" w:color="auto"/>
        <w:right w:val="none" w:sz="0" w:space="0" w:color="auto"/>
      </w:divBdr>
      <w:divsChild>
        <w:div w:id="682245588">
          <w:marLeft w:val="0"/>
          <w:marRight w:val="0"/>
          <w:marTop w:val="0"/>
          <w:marBottom w:val="0"/>
          <w:divBdr>
            <w:top w:val="none" w:sz="0" w:space="0" w:color="auto"/>
            <w:left w:val="none" w:sz="0" w:space="0" w:color="auto"/>
            <w:bottom w:val="none" w:sz="0" w:space="0" w:color="auto"/>
            <w:right w:val="none" w:sz="0" w:space="0" w:color="auto"/>
          </w:divBdr>
        </w:div>
      </w:divsChild>
    </w:div>
    <w:div w:id="1989245191">
      <w:bodyDiv w:val="1"/>
      <w:marLeft w:val="0"/>
      <w:marRight w:val="0"/>
      <w:marTop w:val="0"/>
      <w:marBottom w:val="0"/>
      <w:divBdr>
        <w:top w:val="none" w:sz="0" w:space="0" w:color="auto"/>
        <w:left w:val="none" w:sz="0" w:space="0" w:color="auto"/>
        <w:bottom w:val="none" w:sz="0" w:space="0" w:color="auto"/>
        <w:right w:val="none" w:sz="0" w:space="0" w:color="auto"/>
      </w:divBdr>
    </w:div>
    <w:div w:id="1996177695">
      <w:bodyDiv w:val="1"/>
      <w:marLeft w:val="0"/>
      <w:marRight w:val="0"/>
      <w:marTop w:val="0"/>
      <w:marBottom w:val="0"/>
      <w:divBdr>
        <w:top w:val="none" w:sz="0" w:space="0" w:color="auto"/>
        <w:left w:val="none" w:sz="0" w:space="0" w:color="auto"/>
        <w:bottom w:val="none" w:sz="0" w:space="0" w:color="auto"/>
        <w:right w:val="none" w:sz="0" w:space="0" w:color="auto"/>
      </w:divBdr>
    </w:div>
    <w:div w:id="2036535625">
      <w:bodyDiv w:val="1"/>
      <w:marLeft w:val="0"/>
      <w:marRight w:val="0"/>
      <w:marTop w:val="0"/>
      <w:marBottom w:val="0"/>
      <w:divBdr>
        <w:top w:val="none" w:sz="0" w:space="0" w:color="auto"/>
        <w:left w:val="none" w:sz="0" w:space="0" w:color="auto"/>
        <w:bottom w:val="none" w:sz="0" w:space="0" w:color="auto"/>
        <w:right w:val="none" w:sz="0" w:space="0" w:color="auto"/>
      </w:divBdr>
    </w:div>
    <w:div w:id="2053533721">
      <w:bodyDiv w:val="1"/>
      <w:marLeft w:val="0"/>
      <w:marRight w:val="0"/>
      <w:marTop w:val="0"/>
      <w:marBottom w:val="0"/>
      <w:divBdr>
        <w:top w:val="none" w:sz="0" w:space="0" w:color="auto"/>
        <w:left w:val="none" w:sz="0" w:space="0" w:color="auto"/>
        <w:bottom w:val="none" w:sz="0" w:space="0" w:color="auto"/>
        <w:right w:val="none" w:sz="0" w:space="0" w:color="auto"/>
      </w:divBdr>
    </w:div>
    <w:div w:id="2058159879">
      <w:bodyDiv w:val="1"/>
      <w:marLeft w:val="0"/>
      <w:marRight w:val="0"/>
      <w:marTop w:val="0"/>
      <w:marBottom w:val="0"/>
      <w:divBdr>
        <w:top w:val="none" w:sz="0" w:space="0" w:color="auto"/>
        <w:left w:val="none" w:sz="0" w:space="0" w:color="auto"/>
        <w:bottom w:val="none" w:sz="0" w:space="0" w:color="auto"/>
        <w:right w:val="none" w:sz="0" w:space="0" w:color="auto"/>
      </w:divBdr>
    </w:div>
    <w:div w:id="20686517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41">
          <w:marLeft w:val="0"/>
          <w:marRight w:val="0"/>
          <w:marTop w:val="0"/>
          <w:marBottom w:val="0"/>
          <w:divBdr>
            <w:top w:val="none" w:sz="0" w:space="0" w:color="auto"/>
            <w:left w:val="none" w:sz="0" w:space="0" w:color="auto"/>
            <w:bottom w:val="none" w:sz="0" w:space="0" w:color="auto"/>
            <w:right w:val="none" w:sz="0" w:space="0" w:color="auto"/>
          </w:divBdr>
          <w:divsChild>
            <w:div w:id="1572276765">
              <w:marLeft w:val="0"/>
              <w:marRight w:val="0"/>
              <w:marTop w:val="0"/>
              <w:marBottom w:val="0"/>
              <w:divBdr>
                <w:top w:val="none" w:sz="0" w:space="0" w:color="auto"/>
                <w:left w:val="none" w:sz="0" w:space="0" w:color="auto"/>
                <w:bottom w:val="none" w:sz="0" w:space="0" w:color="auto"/>
                <w:right w:val="none" w:sz="0" w:space="0" w:color="auto"/>
              </w:divBdr>
              <w:divsChild>
                <w:div w:id="68819865">
                  <w:marLeft w:val="0"/>
                  <w:marRight w:val="0"/>
                  <w:marTop w:val="0"/>
                  <w:marBottom w:val="0"/>
                  <w:divBdr>
                    <w:top w:val="none" w:sz="0" w:space="0" w:color="auto"/>
                    <w:left w:val="none" w:sz="0" w:space="0" w:color="auto"/>
                    <w:bottom w:val="none" w:sz="0" w:space="0" w:color="auto"/>
                    <w:right w:val="none" w:sz="0" w:space="0" w:color="auto"/>
                  </w:divBdr>
                  <w:divsChild>
                    <w:div w:id="2102799233">
                      <w:marLeft w:val="0"/>
                      <w:marRight w:val="0"/>
                      <w:marTop w:val="0"/>
                      <w:marBottom w:val="0"/>
                      <w:divBdr>
                        <w:top w:val="none" w:sz="0" w:space="0" w:color="auto"/>
                        <w:left w:val="none" w:sz="0" w:space="0" w:color="auto"/>
                        <w:bottom w:val="none" w:sz="0" w:space="0" w:color="auto"/>
                        <w:right w:val="none" w:sz="0" w:space="0" w:color="auto"/>
                      </w:divBdr>
                      <w:divsChild>
                        <w:div w:id="555241304">
                          <w:marLeft w:val="0"/>
                          <w:marRight w:val="0"/>
                          <w:marTop w:val="0"/>
                          <w:marBottom w:val="0"/>
                          <w:divBdr>
                            <w:top w:val="none" w:sz="0" w:space="0" w:color="auto"/>
                            <w:left w:val="none" w:sz="0" w:space="0" w:color="auto"/>
                            <w:bottom w:val="none" w:sz="0" w:space="0" w:color="auto"/>
                            <w:right w:val="none" w:sz="0" w:space="0" w:color="auto"/>
                          </w:divBdr>
                          <w:divsChild>
                            <w:div w:id="9552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528425">
      <w:bodyDiv w:val="1"/>
      <w:marLeft w:val="0"/>
      <w:marRight w:val="0"/>
      <w:marTop w:val="0"/>
      <w:marBottom w:val="0"/>
      <w:divBdr>
        <w:top w:val="none" w:sz="0" w:space="0" w:color="auto"/>
        <w:left w:val="none" w:sz="0" w:space="0" w:color="auto"/>
        <w:bottom w:val="none" w:sz="0" w:space="0" w:color="auto"/>
        <w:right w:val="none" w:sz="0" w:space="0" w:color="auto"/>
      </w:divBdr>
    </w:div>
    <w:div w:id="2084136096">
      <w:bodyDiv w:val="1"/>
      <w:marLeft w:val="0"/>
      <w:marRight w:val="0"/>
      <w:marTop w:val="0"/>
      <w:marBottom w:val="0"/>
      <w:divBdr>
        <w:top w:val="none" w:sz="0" w:space="0" w:color="auto"/>
        <w:left w:val="none" w:sz="0" w:space="0" w:color="auto"/>
        <w:bottom w:val="none" w:sz="0" w:space="0" w:color="auto"/>
        <w:right w:val="none" w:sz="0" w:space="0" w:color="auto"/>
      </w:divBdr>
      <w:divsChild>
        <w:div w:id="2060006580">
          <w:marLeft w:val="0"/>
          <w:marRight w:val="0"/>
          <w:marTop w:val="0"/>
          <w:marBottom w:val="255"/>
          <w:divBdr>
            <w:top w:val="none" w:sz="0" w:space="0" w:color="auto"/>
            <w:left w:val="none" w:sz="0" w:space="0" w:color="auto"/>
            <w:bottom w:val="none" w:sz="0" w:space="0" w:color="auto"/>
            <w:right w:val="none" w:sz="0" w:space="0" w:color="auto"/>
          </w:divBdr>
        </w:div>
        <w:div w:id="2071880290">
          <w:marLeft w:val="0"/>
          <w:marRight w:val="0"/>
          <w:marTop w:val="0"/>
          <w:marBottom w:val="0"/>
          <w:divBdr>
            <w:top w:val="none" w:sz="0" w:space="0" w:color="auto"/>
            <w:left w:val="none" w:sz="0" w:space="0" w:color="auto"/>
            <w:bottom w:val="none" w:sz="0" w:space="0" w:color="auto"/>
            <w:right w:val="none" w:sz="0" w:space="0" w:color="auto"/>
          </w:divBdr>
          <w:divsChild>
            <w:div w:id="1645163830">
              <w:marLeft w:val="0"/>
              <w:marRight w:val="0"/>
              <w:marTop w:val="0"/>
              <w:marBottom w:val="0"/>
              <w:divBdr>
                <w:top w:val="none" w:sz="0" w:space="0" w:color="auto"/>
                <w:left w:val="none" w:sz="0" w:space="0" w:color="auto"/>
                <w:bottom w:val="none" w:sz="0" w:space="0" w:color="auto"/>
                <w:right w:val="none" w:sz="0" w:space="0" w:color="auto"/>
              </w:divBdr>
              <w:divsChild>
                <w:div w:id="291403914">
                  <w:marLeft w:val="0"/>
                  <w:marRight w:val="0"/>
                  <w:marTop w:val="0"/>
                  <w:marBottom w:val="0"/>
                  <w:divBdr>
                    <w:top w:val="none" w:sz="0" w:space="0" w:color="auto"/>
                    <w:left w:val="none" w:sz="0" w:space="0" w:color="auto"/>
                    <w:bottom w:val="none" w:sz="0" w:space="0" w:color="auto"/>
                    <w:right w:val="none" w:sz="0" w:space="0" w:color="auto"/>
                  </w:divBdr>
                  <w:divsChild>
                    <w:div w:id="10108306">
                      <w:marLeft w:val="0"/>
                      <w:marRight w:val="0"/>
                      <w:marTop w:val="0"/>
                      <w:marBottom w:val="0"/>
                      <w:divBdr>
                        <w:top w:val="none" w:sz="0" w:space="0" w:color="auto"/>
                        <w:left w:val="none" w:sz="0" w:space="0" w:color="auto"/>
                        <w:bottom w:val="none" w:sz="0" w:space="0" w:color="auto"/>
                        <w:right w:val="none" w:sz="0" w:space="0" w:color="auto"/>
                      </w:divBdr>
                    </w:div>
                    <w:div w:id="1669092318">
                      <w:marLeft w:val="0"/>
                      <w:marRight w:val="375"/>
                      <w:marTop w:val="0"/>
                      <w:marBottom w:val="150"/>
                      <w:divBdr>
                        <w:top w:val="none" w:sz="0" w:space="0" w:color="auto"/>
                        <w:left w:val="none" w:sz="0" w:space="0" w:color="auto"/>
                        <w:bottom w:val="none" w:sz="0" w:space="0" w:color="auto"/>
                        <w:right w:val="none" w:sz="0" w:space="0" w:color="auto"/>
                      </w:divBdr>
                      <w:divsChild>
                        <w:div w:id="1174149258">
                          <w:marLeft w:val="0"/>
                          <w:marRight w:val="0"/>
                          <w:marTop w:val="0"/>
                          <w:marBottom w:val="0"/>
                          <w:divBdr>
                            <w:top w:val="none" w:sz="0" w:space="0" w:color="auto"/>
                            <w:left w:val="none" w:sz="0" w:space="0" w:color="auto"/>
                            <w:bottom w:val="none" w:sz="0" w:space="0" w:color="auto"/>
                            <w:right w:val="none" w:sz="0" w:space="0" w:color="auto"/>
                          </w:divBdr>
                          <w:divsChild>
                            <w:div w:id="38676454">
                              <w:marLeft w:val="0"/>
                              <w:marRight w:val="0"/>
                              <w:marTop w:val="0"/>
                              <w:marBottom w:val="0"/>
                              <w:divBdr>
                                <w:top w:val="none" w:sz="0" w:space="0" w:color="auto"/>
                                <w:left w:val="none" w:sz="0" w:space="0" w:color="auto"/>
                                <w:bottom w:val="none" w:sz="0" w:space="0" w:color="auto"/>
                                <w:right w:val="none" w:sz="0" w:space="0" w:color="auto"/>
                              </w:divBdr>
                              <w:divsChild>
                                <w:div w:id="20168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51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79B7C-F819-465A-AFB2-37488616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3736</TotalTime>
  <Pages>7</Pages>
  <Words>1778</Words>
  <Characters>9779</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Municipalité Saint-Siméon</Company>
  <LinksUpToDate>false</LinksUpToDate>
  <CharactersWithSpaces>11534</CharactersWithSpaces>
  <SharedDoc>false</SharedDoc>
  <HLinks>
    <vt:vector size="6" baseType="variant">
      <vt:variant>
        <vt:i4>1835044</vt:i4>
      </vt:variant>
      <vt:variant>
        <vt:i4>0</vt:i4>
      </vt:variant>
      <vt:variant>
        <vt:i4>0</vt:i4>
      </vt:variant>
      <vt:variant>
        <vt:i4>5</vt:i4>
      </vt:variant>
      <vt:variant>
        <vt:lpwstr>mailto:info@saintsimeon.ca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Gérald Bouchard</dc:creator>
  <cp:keywords/>
  <dc:description/>
  <cp:lastModifiedBy>Gerald Bouchard</cp:lastModifiedBy>
  <cp:revision>1126</cp:revision>
  <cp:lastPrinted>2023-12-07T14:58:00Z</cp:lastPrinted>
  <dcterms:created xsi:type="dcterms:W3CDTF">2022-09-15T17:37:00Z</dcterms:created>
  <dcterms:modified xsi:type="dcterms:W3CDTF">2024-01-30T15:02:00Z</dcterms:modified>
  <cp:contentStatus/>
</cp:coreProperties>
</file>